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39942" w14:textId="4F239C7D" w:rsidR="001C038D" w:rsidRDefault="00E24715" w:rsidP="002B1E04">
      <w:pPr>
        <w:pStyle w:val="ConsPlusTitle"/>
        <w:spacing w:after="480" w:line="240" w:lineRule="exact"/>
        <w:ind w:right="5101"/>
        <w:rPr>
          <w:rFonts w:ascii="Times New Roman" w:eastAsiaTheme="minorEastAsia" w:hAnsi="Times New Roman" w:cs="Times New Roman"/>
          <w:sz w:val="28"/>
          <w:szCs w:val="28"/>
        </w:rPr>
      </w:pPr>
      <w:r w:rsidRPr="00C87ADA">
        <w:rPr>
          <w:rFonts w:ascii="Times New Roman" w:hAnsi="Times New Roman" w:cs="Times New Roman"/>
          <w:b w:val="0"/>
          <w:noProof/>
          <w:sz w:val="28"/>
          <w:szCs w:val="28"/>
        </w:rPr>
        <w:drawing>
          <wp:anchor distT="0" distB="0" distL="114300" distR="114300" simplePos="0" relativeHeight="251655168" behindDoc="0" locked="0" layoutInCell="1" allowOverlap="1" wp14:anchorId="3D838408" wp14:editId="796CF2CE">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9264" behindDoc="0" locked="0" layoutInCell="1" allowOverlap="1" wp14:anchorId="63ABC91C" wp14:editId="504F362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29D55" w14:textId="2F095A73" w:rsidR="00512857" w:rsidRPr="00536A81" w:rsidRDefault="002B1E04" w:rsidP="00536A81">
                            <w:pPr>
                              <w:jc w:val="center"/>
                            </w:pPr>
                            <w:r>
                              <w:t>379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C91C"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6E429D55" w14:textId="2F095A73" w:rsidR="00512857" w:rsidRPr="00536A81" w:rsidRDefault="002B1E04" w:rsidP="00536A81">
                      <w:pPr>
                        <w:jc w:val="center"/>
                      </w:pPr>
                      <w:r>
                        <w:t>379</w:t>
                      </w: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7216" behindDoc="0" locked="0" layoutInCell="1" allowOverlap="1" wp14:anchorId="09DE319F" wp14:editId="2C224900">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C66F" w14:textId="0362B598" w:rsidR="00512857" w:rsidRPr="00C06726" w:rsidRDefault="002B1E04" w:rsidP="00C06726">
                            <w:pPr>
                              <w:jc w:val="center"/>
                            </w:pPr>
                            <w:r>
                              <w:t>30.01.2025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319F"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5FD3C66F" w14:textId="0362B598" w:rsidR="00512857" w:rsidRPr="00C06726" w:rsidRDefault="002B1E04" w:rsidP="00C06726">
                      <w:pPr>
                        <w:jc w:val="center"/>
                      </w:pPr>
                      <w:r>
                        <w:t>30.01.2025</w:t>
                      </w:r>
                    </w:p>
                  </w:txbxContent>
                </v:textbox>
                <w10:wrap anchorx="page" anchory="page"/>
              </v:shape>
            </w:pict>
          </mc:Fallback>
        </mc:AlternateContent>
      </w:r>
      <w:r w:rsidR="00BD2E23" w:rsidRPr="00BD2E23">
        <w:rPr>
          <w:rFonts w:ascii="Times New Roman" w:eastAsiaTheme="minorEastAsia" w:hAnsi="Times New Roman" w:cs="Times New Roman"/>
          <w:sz w:val="28"/>
          <w:szCs w:val="28"/>
        </w:rPr>
        <w:t>О</w:t>
      </w:r>
      <w:r w:rsidR="00970AA7">
        <w:rPr>
          <w:rFonts w:ascii="Times New Roman" w:eastAsiaTheme="minorEastAsia" w:hAnsi="Times New Roman" w:cs="Times New Roman"/>
          <w:sz w:val="28"/>
          <w:szCs w:val="28"/>
        </w:rPr>
        <w:t>б утверждении изменений,</w:t>
      </w:r>
      <w:r w:rsidR="002B1E04">
        <w:rPr>
          <w:rFonts w:ascii="Times New Roman" w:eastAsiaTheme="minorEastAsia" w:hAnsi="Times New Roman" w:cs="Times New Roman"/>
          <w:sz w:val="28"/>
          <w:szCs w:val="28"/>
        </w:rPr>
        <w:t xml:space="preserve"> </w:t>
      </w:r>
      <w:r w:rsidR="00970AA7">
        <w:rPr>
          <w:rFonts w:ascii="Times New Roman" w:eastAsiaTheme="minorEastAsia" w:hAnsi="Times New Roman" w:cs="Times New Roman"/>
          <w:sz w:val="28"/>
          <w:szCs w:val="28"/>
        </w:rPr>
        <w:t>которые вносятся</w:t>
      </w:r>
      <w:r w:rsidR="00BC6ED9">
        <w:rPr>
          <w:rFonts w:ascii="Times New Roman" w:eastAsiaTheme="minorEastAsia" w:hAnsi="Times New Roman" w:cs="Times New Roman"/>
          <w:sz w:val="28"/>
          <w:szCs w:val="28"/>
        </w:rPr>
        <w:t xml:space="preserve"> </w:t>
      </w:r>
      <w:r w:rsidR="00D93D85">
        <w:rPr>
          <w:rFonts w:ascii="Times New Roman" w:eastAsiaTheme="minorEastAsia" w:hAnsi="Times New Roman" w:cs="Times New Roman"/>
          <w:sz w:val="28"/>
          <w:szCs w:val="28"/>
        </w:rPr>
        <w:t>в</w:t>
      </w:r>
      <w:r w:rsidR="0043706F">
        <w:rPr>
          <w:rFonts w:ascii="Times New Roman" w:eastAsiaTheme="minorEastAsia" w:hAnsi="Times New Roman" w:cs="Times New Roman"/>
          <w:sz w:val="28"/>
          <w:szCs w:val="28"/>
        </w:rPr>
        <w:t xml:space="preserve"> </w:t>
      </w:r>
      <w:r w:rsidR="006B7960">
        <w:rPr>
          <w:rFonts w:ascii="Times New Roman" w:eastAsiaTheme="minorEastAsia" w:hAnsi="Times New Roman" w:cs="Times New Roman"/>
          <w:sz w:val="28"/>
          <w:szCs w:val="28"/>
        </w:rPr>
        <w:t>П</w:t>
      </w:r>
      <w:r w:rsidR="0043706F">
        <w:rPr>
          <w:rFonts w:ascii="Times New Roman" w:eastAsiaTheme="minorEastAsia" w:hAnsi="Times New Roman" w:cs="Times New Roman"/>
          <w:sz w:val="28"/>
          <w:szCs w:val="28"/>
        </w:rPr>
        <w:t>оложение</w:t>
      </w:r>
      <w:r w:rsidR="002B1E04">
        <w:rPr>
          <w:rFonts w:ascii="Times New Roman" w:eastAsiaTheme="minorEastAsia" w:hAnsi="Times New Roman" w:cs="Times New Roman"/>
          <w:sz w:val="28"/>
          <w:szCs w:val="28"/>
        </w:rPr>
        <w:t xml:space="preserve"> </w:t>
      </w:r>
      <w:r w:rsidR="0043706F">
        <w:rPr>
          <w:rFonts w:ascii="Times New Roman" w:eastAsiaTheme="minorEastAsia" w:hAnsi="Times New Roman" w:cs="Times New Roman"/>
          <w:sz w:val="28"/>
          <w:szCs w:val="28"/>
        </w:rPr>
        <w:t>об организации и проведении</w:t>
      </w:r>
      <w:r w:rsidR="002B1E04">
        <w:rPr>
          <w:rFonts w:ascii="Times New Roman" w:eastAsiaTheme="minorEastAsia" w:hAnsi="Times New Roman" w:cs="Times New Roman"/>
          <w:sz w:val="28"/>
          <w:szCs w:val="28"/>
        </w:rPr>
        <w:t xml:space="preserve"> </w:t>
      </w:r>
      <w:r w:rsidR="0043706F">
        <w:rPr>
          <w:rFonts w:ascii="Times New Roman" w:eastAsiaTheme="minorEastAsia" w:hAnsi="Times New Roman" w:cs="Times New Roman"/>
          <w:sz w:val="28"/>
          <w:szCs w:val="28"/>
        </w:rPr>
        <w:t>публичных слушаний, общественных обсуждений по вопросам</w:t>
      </w:r>
      <w:r w:rsidR="002B1E04">
        <w:rPr>
          <w:rFonts w:ascii="Times New Roman" w:eastAsiaTheme="minorEastAsia" w:hAnsi="Times New Roman" w:cs="Times New Roman"/>
          <w:sz w:val="28"/>
          <w:szCs w:val="28"/>
        </w:rPr>
        <w:t xml:space="preserve"> </w:t>
      </w:r>
      <w:r w:rsidR="0043706F">
        <w:rPr>
          <w:rFonts w:ascii="Times New Roman" w:eastAsiaTheme="minorEastAsia" w:hAnsi="Times New Roman" w:cs="Times New Roman"/>
          <w:sz w:val="28"/>
          <w:szCs w:val="28"/>
        </w:rPr>
        <w:t>градостроительной деятельности</w:t>
      </w:r>
      <w:r w:rsidR="002B1E04">
        <w:rPr>
          <w:rFonts w:ascii="Times New Roman" w:eastAsiaTheme="minorEastAsia" w:hAnsi="Times New Roman" w:cs="Times New Roman"/>
          <w:sz w:val="28"/>
          <w:szCs w:val="28"/>
        </w:rPr>
        <w:t xml:space="preserve"> </w:t>
      </w:r>
      <w:r w:rsidR="0043706F">
        <w:rPr>
          <w:rFonts w:ascii="Times New Roman" w:eastAsiaTheme="minorEastAsia" w:hAnsi="Times New Roman" w:cs="Times New Roman"/>
          <w:sz w:val="28"/>
          <w:szCs w:val="28"/>
        </w:rPr>
        <w:t xml:space="preserve">в Пермском муниципальном округе Пермского края, утвержденное </w:t>
      </w:r>
      <w:r w:rsidR="0064255C">
        <w:rPr>
          <w:rFonts w:ascii="Times New Roman" w:eastAsiaTheme="minorEastAsia" w:hAnsi="Times New Roman" w:cs="Times New Roman"/>
          <w:sz w:val="28"/>
          <w:szCs w:val="28"/>
        </w:rPr>
        <w:t>решение</w:t>
      </w:r>
      <w:r w:rsidR="0043706F">
        <w:rPr>
          <w:rFonts w:ascii="Times New Roman" w:eastAsiaTheme="minorEastAsia" w:hAnsi="Times New Roman" w:cs="Times New Roman"/>
          <w:sz w:val="28"/>
          <w:szCs w:val="28"/>
        </w:rPr>
        <w:t>м</w:t>
      </w:r>
      <w:r w:rsidR="0064255C">
        <w:rPr>
          <w:rFonts w:ascii="Times New Roman" w:eastAsiaTheme="minorEastAsia" w:hAnsi="Times New Roman" w:cs="Times New Roman"/>
          <w:sz w:val="28"/>
          <w:szCs w:val="28"/>
        </w:rPr>
        <w:t xml:space="preserve"> Думы Пермского муниципального </w:t>
      </w:r>
      <w:r w:rsidR="001C038D">
        <w:rPr>
          <w:rFonts w:ascii="Times New Roman" w:eastAsiaTheme="minorEastAsia" w:hAnsi="Times New Roman" w:cs="Times New Roman"/>
          <w:sz w:val="28"/>
          <w:szCs w:val="28"/>
        </w:rPr>
        <w:t>о</w:t>
      </w:r>
      <w:r w:rsidR="0064255C">
        <w:rPr>
          <w:rFonts w:ascii="Times New Roman" w:eastAsiaTheme="minorEastAsia" w:hAnsi="Times New Roman" w:cs="Times New Roman"/>
          <w:sz w:val="28"/>
          <w:szCs w:val="28"/>
        </w:rPr>
        <w:t>круга</w:t>
      </w:r>
      <w:r w:rsidR="001C038D">
        <w:rPr>
          <w:rFonts w:ascii="Times New Roman" w:eastAsiaTheme="minorEastAsia" w:hAnsi="Times New Roman" w:cs="Times New Roman"/>
          <w:sz w:val="28"/>
          <w:szCs w:val="28"/>
        </w:rPr>
        <w:t xml:space="preserve"> </w:t>
      </w:r>
      <w:r w:rsidR="0064255C">
        <w:rPr>
          <w:rFonts w:ascii="Times New Roman" w:eastAsiaTheme="minorEastAsia" w:hAnsi="Times New Roman" w:cs="Times New Roman"/>
          <w:sz w:val="28"/>
          <w:szCs w:val="28"/>
        </w:rPr>
        <w:t xml:space="preserve">Пермского края </w:t>
      </w:r>
      <w:r w:rsidR="001C038D">
        <w:rPr>
          <w:rFonts w:ascii="Times New Roman" w:eastAsiaTheme="minorEastAsia" w:hAnsi="Times New Roman" w:cs="Times New Roman"/>
          <w:sz w:val="28"/>
          <w:szCs w:val="28"/>
        </w:rPr>
        <w:t xml:space="preserve">от </w:t>
      </w:r>
      <w:r w:rsidR="00080359">
        <w:rPr>
          <w:rFonts w:ascii="Times New Roman" w:eastAsiaTheme="minorEastAsia" w:hAnsi="Times New Roman" w:cs="Times New Roman"/>
          <w:sz w:val="28"/>
          <w:szCs w:val="28"/>
        </w:rPr>
        <w:t>22 сентября 2022</w:t>
      </w:r>
      <w:r w:rsidR="00D41D46">
        <w:rPr>
          <w:rFonts w:ascii="Times New Roman" w:eastAsiaTheme="minorEastAsia" w:hAnsi="Times New Roman" w:cs="Times New Roman"/>
          <w:sz w:val="28"/>
          <w:szCs w:val="28"/>
        </w:rPr>
        <w:t xml:space="preserve"> г.</w:t>
      </w:r>
      <w:r w:rsidR="0064255C">
        <w:rPr>
          <w:rFonts w:ascii="Times New Roman" w:eastAsiaTheme="minorEastAsia" w:hAnsi="Times New Roman" w:cs="Times New Roman"/>
          <w:sz w:val="28"/>
          <w:szCs w:val="28"/>
        </w:rPr>
        <w:t xml:space="preserve"> № </w:t>
      </w:r>
      <w:r w:rsidR="00ED3363">
        <w:rPr>
          <w:rFonts w:ascii="Times New Roman" w:eastAsiaTheme="minorEastAsia" w:hAnsi="Times New Roman" w:cs="Times New Roman"/>
          <w:sz w:val="28"/>
          <w:szCs w:val="28"/>
        </w:rPr>
        <w:t>10</w:t>
      </w:r>
    </w:p>
    <w:p w14:paraId="7D5B4E9E" w14:textId="7A228406" w:rsidR="00D93D85" w:rsidRPr="00D93D85" w:rsidRDefault="00D93D85" w:rsidP="002B1E04">
      <w:pPr>
        <w:autoSpaceDE w:val="0"/>
        <w:autoSpaceDN w:val="0"/>
        <w:adjustRightInd w:val="0"/>
        <w:spacing w:line="360" w:lineRule="exact"/>
        <w:ind w:firstLine="709"/>
        <w:jc w:val="both"/>
        <w:rPr>
          <w:bCs/>
          <w:szCs w:val="28"/>
        </w:rPr>
      </w:pPr>
      <w:r w:rsidRPr="00D93D85">
        <w:rPr>
          <w:bCs/>
          <w:szCs w:val="28"/>
        </w:rPr>
        <w:t xml:space="preserve">В </w:t>
      </w:r>
      <w:r w:rsidRPr="006D284A">
        <w:rPr>
          <w:bCs/>
          <w:szCs w:val="28"/>
        </w:rPr>
        <w:t xml:space="preserve">соответствии </w:t>
      </w:r>
      <w:r w:rsidR="006224FE" w:rsidRPr="006224FE">
        <w:rPr>
          <w:bCs/>
          <w:szCs w:val="28"/>
        </w:rPr>
        <w:t>со статьей 28 Федерального закона от 06 октября 2003 г</w:t>
      </w:r>
      <w:r w:rsidR="000C3720">
        <w:rPr>
          <w:bCs/>
          <w:szCs w:val="28"/>
        </w:rPr>
        <w:t>.</w:t>
      </w:r>
      <w:r w:rsidR="002B1E04">
        <w:rPr>
          <w:bCs/>
          <w:szCs w:val="28"/>
        </w:rPr>
        <w:t xml:space="preserve"> </w:t>
      </w:r>
      <w:r w:rsidR="006224FE" w:rsidRPr="006224FE">
        <w:rPr>
          <w:bCs/>
          <w:szCs w:val="28"/>
        </w:rPr>
        <w:t>№ 131-ФЗ «Об общих принципах организации местного самоуправления в Российской Федерации»</w:t>
      </w:r>
      <w:r w:rsidR="001E5432">
        <w:rPr>
          <w:bCs/>
          <w:szCs w:val="28"/>
        </w:rPr>
        <w:t>,</w:t>
      </w:r>
      <w:r w:rsidR="0066193C">
        <w:rPr>
          <w:bCs/>
          <w:szCs w:val="28"/>
        </w:rPr>
        <w:t xml:space="preserve"> </w:t>
      </w:r>
      <w:r w:rsidR="0043706F">
        <w:rPr>
          <w:bCs/>
          <w:szCs w:val="28"/>
        </w:rPr>
        <w:t xml:space="preserve">статьей 2 Закона Пермского края </w:t>
      </w:r>
      <w:r w:rsidR="0043706F" w:rsidRPr="0043706F">
        <w:rPr>
          <w:bCs/>
          <w:szCs w:val="28"/>
        </w:rPr>
        <w:t>от 13</w:t>
      </w:r>
      <w:r w:rsidR="0043706F">
        <w:rPr>
          <w:bCs/>
          <w:szCs w:val="28"/>
        </w:rPr>
        <w:t xml:space="preserve"> декабря </w:t>
      </w:r>
      <w:r w:rsidR="0043706F" w:rsidRPr="0043706F">
        <w:rPr>
          <w:bCs/>
          <w:szCs w:val="28"/>
        </w:rPr>
        <w:t>2024</w:t>
      </w:r>
      <w:r w:rsidR="0043706F">
        <w:rPr>
          <w:bCs/>
          <w:szCs w:val="28"/>
        </w:rPr>
        <w:t xml:space="preserve"> г.</w:t>
      </w:r>
      <w:r w:rsidR="0043706F" w:rsidRPr="0043706F">
        <w:rPr>
          <w:bCs/>
          <w:szCs w:val="28"/>
        </w:rPr>
        <w:t xml:space="preserve"> </w:t>
      </w:r>
      <w:r w:rsidR="0043706F">
        <w:rPr>
          <w:bCs/>
          <w:szCs w:val="28"/>
        </w:rPr>
        <w:t>№</w:t>
      </w:r>
      <w:r w:rsidR="0043706F" w:rsidRPr="0043706F">
        <w:rPr>
          <w:bCs/>
          <w:szCs w:val="28"/>
        </w:rPr>
        <w:t xml:space="preserve"> 382-ПК</w:t>
      </w:r>
      <w:r w:rsidR="0043706F">
        <w:rPr>
          <w:bCs/>
          <w:szCs w:val="28"/>
        </w:rPr>
        <w:t xml:space="preserve"> «</w:t>
      </w:r>
      <w:r w:rsidR="0043706F" w:rsidRPr="0043706F">
        <w:rPr>
          <w:bCs/>
          <w:szCs w:val="28"/>
        </w:rPr>
        <w:t xml:space="preserve">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муниципального округа Пермского края, </w:t>
      </w:r>
      <w:proofErr w:type="spellStart"/>
      <w:r w:rsidR="0043706F" w:rsidRPr="0043706F">
        <w:rPr>
          <w:bCs/>
          <w:szCs w:val="28"/>
        </w:rPr>
        <w:t>Краснокамского</w:t>
      </w:r>
      <w:proofErr w:type="spellEnd"/>
      <w:r w:rsidR="0043706F" w:rsidRPr="0043706F">
        <w:rPr>
          <w:bCs/>
          <w:szCs w:val="28"/>
        </w:rPr>
        <w:t xml:space="preserve"> муниципального округа Пермского края, </w:t>
      </w:r>
      <w:proofErr w:type="spellStart"/>
      <w:r w:rsidR="0043706F" w:rsidRPr="0043706F">
        <w:rPr>
          <w:bCs/>
          <w:szCs w:val="28"/>
        </w:rPr>
        <w:t>Добрянского</w:t>
      </w:r>
      <w:proofErr w:type="spellEnd"/>
      <w:r w:rsidR="0043706F" w:rsidRPr="0043706F">
        <w:rPr>
          <w:bCs/>
          <w:szCs w:val="28"/>
        </w:rPr>
        <w:t xml:space="preserve"> муниципального округа Пермского края</w:t>
      </w:r>
      <w:r w:rsidR="0043706F">
        <w:rPr>
          <w:bCs/>
          <w:szCs w:val="28"/>
        </w:rPr>
        <w:t>»</w:t>
      </w:r>
      <w:r w:rsidR="0066193C">
        <w:rPr>
          <w:bCs/>
          <w:szCs w:val="28"/>
        </w:rPr>
        <w:t>,</w:t>
      </w:r>
      <w:r w:rsidR="001E5432">
        <w:rPr>
          <w:bCs/>
          <w:szCs w:val="28"/>
        </w:rPr>
        <w:t xml:space="preserve"> </w:t>
      </w:r>
      <w:r w:rsidR="00ED3363">
        <w:rPr>
          <w:bCs/>
          <w:szCs w:val="28"/>
        </w:rPr>
        <w:t>пунктом 1 части 2 статьи 25</w:t>
      </w:r>
      <w:r w:rsidR="00E21F0C">
        <w:rPr>
          <w:bCs/>
          <w:szCs w:val="28"/>
        </w:rPr>
        <w:t xml:space="preserve"> </w:t>
      </w:r>
      <w:r w:rsidR="00441DA1">
        <w:rPr>
          <w:bCs/>
          <w:szCs w:val="28"/>
        </w:rPr>
        <w:t xml:space="preserve">Устава Пермского </w:t>
      </w:r>
      <w:r w:rsidR="00111E2C">
        <w:rPr>
          <w:bCs/>
          <w:szCs w:val="28"/>
        </w:rPr>
        <w:t>муници</w:t>
      </w:r>
      <w:r w:rsidR="0064255C">
        <w:rPr>
          <w:bCs/>
          <w:szCs w:val="28"/>
        </w:rPr>
        <w:t>пального округа Пермского края</w:t>
      </w:r>
    </w:p>
    <w:p w14:paraId="32E3F4D7" w14:textId="3A218616" w:rsidR="00BD2E23" w:rsidRPr="00D93D85" w:rsidRDefault="00BD2E23" w:rsidP="002B1E04">
      <w:pPr>
        <w:widowControl w:val="0"/>
        <w:autoSpaceDE w:val="0"/>
        <w:autoSpaceDN w:val="0"/>
        <w:spacing w:line="360" w:lineRule="exact"/>
        <w:ind w:firstLine="709"/>
        <w:jc w:val="both"/>
        <w:rPr>
          <w:rFonts w:eastAsiaTheme="minorEastAsia"/>
          <w:szCs w:val="28"/>
        </w:rPr>
      </w:pPr>
      <w:r w:rsidRPr="00D93D85">
        <w:rPr>
          <w:rFonts w:eastAsiaTheme="minorEastAsia"/>
          <w:szCs w:val="28"/>
        </w:rPr>
        <w:t xml:space="preserve">Дума </w:t>
      </w:r>
      <w:r w:rsidR="00F143B4">
        <w:rPr>
          <w:rFonts w:eastAsiaTheme="minorEastAsia"/>
          <w:szCs w:val="28"/>
        </w:rPr>
        <w:t>Пермского муниципального округа Пермского края РЕШАЕТ</w:t>
      </w:r>
      <w:r w:rsidRPr="00D93D85">
        <w:rPr>
          <w:rFonts w:eastAsiaTheme="minorEastAsia"/>
          <w:szCs w:val="28"/>
        </w:rPr>
        <w:t>:</w:t>
      </w:r>
    </w:p>
    <w:p w14:paraId="6E34B63E" w14:textId="0A073A3C" w:rsidR="00980145" w:rsidRDefault="00BD2E23" w:rsidP="002B1E04">
      <w:pPr>
        <w:autoSpaceDE w:val="0"/>
        <w:autoSpaceDN w:val="0"/>
        <w:adjustRightInd w:val="0"/>
        <w:spacing w:line="360" w:lineRule="exact"/>
        <w:ind w:firstLine="709"/>
        <w:jc w:val="both"/>
        <w:rPr>
          <w:szCs w:val="28"/>
        </w:rPr>
      </w:pPr>
      <w:r w:rsidRPr="00D93D85">
        <w:rPr>
          <w:rFonts w:eastAsiaTheme="minorEastAsia"/>
          <w:szCs w:val="28"/>
        </w:rPr>
        <w:t xml:space="preserve">1. </w:t>
      </w:r>
      <w:r w:rsidR="00970AA7">
        <w:rPr>
          <w:rFonts w:eastAsiaTheme="minorEastAsia"/>
          <w:szCs w:val="28"/>
        </w:rPr>
        <w:t>Утвердить прилагаемые изменения, которые вносятся</w:t>
      </w:r>
      <w:r w:rsidR="00980145">
        <w:rPr>
          <w:szCs w:val="28"/>
        </w:rPr>
        <w:t xml:space="preserve"> в </w:t>
      </w:r>
      <w:r w:rsidR="006B7960">
        <w:rPr>
          <w:szCs w:val="28"/>
        </w:rPr>
        <w:t>П</w:t>
      </w:r>
      <w:r w:rsidR="0043706F" w:rsidRPr="0043706F">
        <w:rPr>
          <w:szCs w:val="28"/>
        </w:rPr>
        <w:t>оложение</w:t>
      </w:r>
      <w:r w:rsidR="0043706F">
        <w:rPr>
          <w:szCs w:val="28"/>
        </w:rPr>
        <w:t xml:space="preserve"> о</w:t>
      </w:r>
      <w:r w:rsidR="0043706F" w:rsidRPr="0043706F">
        <w:rPr>
          <w:szCs w:val="28"/>
        </w:rPr>
        <w:t>б организации и проведении</w:t>
      </w:r>
      <w:r w:rsidR="0043706F">
        <w:rPr>
          <w:szCs w:val="28"/>
        </w:rPr>
        <w:t xml:space="preserve"> п</w:t>
      </w:r>
      <w:r w:rsidR="0043706F" w:rsidRPr="0043706F">
        <w:rPr>
          <w:szCs w:val="28"/>
        </w:rPr>
        <w:t xml:space="preserve">убличных слушаний, общественных </w:t>
      </w:r>
      <w:r w:rsidR="0043706F">
        <w:rPr>
          <w:szCs w:val="28"/>
        </w:rPr>
        <w:t>о</w:t>
      </w:r>
      <w:r w:rsidR="0043706F" w:rsidRPr="0043706F">
        <w:rPr>
          <w:szCs w:val="28"/>
        </w:rPr>
        <w:t>бсуждений по вопросам</w:t>
      </w:r>
      <w:r w:rsidR="0043706F">
        <w:rPr>
          <w:szCs w:val="28"/>
        </w:rPr>
        <w:t xml:space="preserve"> г</w:t>
      </w:r>
      <w:r w:rsidR="0043706F" w:rsidRPr="0043706F">
        <w:rPr>
          <w:szCs w:val="28"/>
        </w:rPr>
        <w:t>радостроительной деятельности</w:t>
      </w:r>
      <w:r w:rsidR="0043706F">
        <w:rPr>
          <w:szCs w:val="28"/>
        </w:rPr>
        <w:t xml:space="preserve"> </w:t>
      </w:r>
      <w:r w:rsidR="00C21836">
        <w:rPr>
          <w:szCs w:val="28"/>
        </w:rPr>
        <w:t>в</w:t>
      </w:r>
      <w:r w:rsidR="0043706F" w:rsidRPr="0043706F">
        <w:rPr>
          <w:szCs w:val="28"/>
        </w:rPr>
        <w:t xml:space="preserve"> Пермском муниципальном округе</w:t>
      </w:r>
      <w:r w:rsidR="0043706F">
        <w:rPr>
          <w:szCs w:val="28"/>
        </w:rPr>
        <w:t xml:space="preserve"> </w:t>
      </w:r>
      <w:r w:rsidR="0043706F" w:rsidRPr="0043706F">
        <w:rPr>
          <w:szCs w:val="28"/>
        </w:rPr>
        <w:t>Пермского края</w:t>
      </w:r>
      <w:r w:rsidR="0043706F">
        <w:rPr>
          <w:szCs w:val="28"/>
        </w:rPr>
        <w:t>, утвержденное</w:t>
      </w:r>
      <w:r w:rsidR="0043706F" w:rsidRPr="0043706F">
        <w:rPr>
          <w:szCs w:val="28"/>
        </w:rPr>
        <w:t xml:space="preserve"> </w:t>
      </w:r>
      <w:r w:rsidR="001E5432" w:rsidRPr="001E5432">
        <w:rPr>
          <w:szCs w:val="28"/>
        </w:rPr>
        <w:t>решение</w:t>
      </w:r>
      <w:r w:rsidR="0043706F">
        <w:rPr>
          <w:szCs w:val="28"/>
        </w:rPr>
        <w:t>м</w:t>
      </w:r>
      <w:r w:rsidR="001E5432" w:rsidRPr="001E5432">
        <w:rPr>
          <w:szCs w:val="28"/>
        </w:rPr>
        <w:t xml:space="preserve"> Думы Пермского муниципального округа Пермского края от 22 сентября 2022 г. № 10 </w:t>
      </w:r>
      <w:r w:rsidR="00957EDD">
        <w:rPr>
          <w:szCs w:val="28"/>
        </w:rPr>
        <w:t xml:space="preserve">(в редакции </w:t>
      </w:r>
      <w:r w:rsidR="00957EDD" w:rsidRPr="00957EDD">
        <w:rPr>
          <w:szCs w:val="28"/>
        </w:rPr>
        <w:t>решений Думы Пермского муниципального округа Пермского края</w:t>
      </w:r>
      <w:r w:rsidR="00957EDD">
        <w:rPr>
          <w:szCs w:val="28"/>
        </w:rPr>
        <w:t xml:space="preserve"> </w:t>
      </w:r>
      <w:r w:rsidR="00957EDD" w:rsidRPr="00957EDD">
        <w:rPr>
          <w:szCs w:val="28"/>
        </w:rPr>
        <w:t xml:space="preserve">от </w:t>
      </w:r>
      <w:r w:rsidR="00957EDD" w:rsidRPr="00957EDD">
        <w:rPr>
          <w:szCs w:val="28"/>
        </w:rPr>
        <w:lastRenderedPageBreak/>
        <w:t>23</w:t>
      </w:r>
      <w:r w:rsidR="00957EDD">
        <w:rPr>
          <w:szCs w:val="28"/>
        </w:rPr>
        <w:t xml:space="preserve"> марта </w:t>
      </w:r>
      <w:r w:rsidR="00957EDD" w:rsidRPr="00957EDD">
        <w:rPr>
          <w:szCs w:val="28"/>
        </w:rPr>
        <w:t>2023</w:t>
      </w:r>
      <w:r w:rsidR="00957EDD">
        <w:rPr>
          <w:szCs w:val="28"/>
        </w:rPr>
        <w:t xml:space="preserve"> г.</w:t>
      </w:r>
      <w:r w:rsidR="00957EDD" w:rsidRPr="00957EDD">
        <w:rPr>
          <w:szCs w:val="28"/>
        </w:rPr>
        <w:t xml:space="preserve"> </w:t>
      </w:r>
      <w:r w:rsidR="00957EDD">
        <w:rPr>
          <w:szCs w:val="28"/>
        </w:rPr>
        <w:t>№</w:t>
      </w:r>
      <w:r w:rsidR="00957EDD" w:rsidRPr="00957EDD">
        <w:rPr>
          <w:szCs w:val="28"/>
        </w:rPr>
        <w:t xml:space="preserve"> 149, от 26</w:t>
      </w:r>
      <w:r w:rsidR="00957EDD">
        <w:rPr>
          <w:szCs w:val="28"/>
        </w:rPr>
        <w:t xml:space="preserve"> октября </w:t>
      </w:r>
      <w:r w:rsidR="00957EDD" w:rsidRPr="00957EDD">
        <w:rPr>
          <w:szCs w:val="28"/>
        </w:rPr>
        <w:t>2023</w:t>
      </w:r>
      <w:r w:rsidR="00957EDD">
        <w:rPr>
          <w:szCs w:val="28"/>
        </w:rPr>
        <w:t xml:space="preserve"> г. №</w:t>
      </w:r>
      <w:r w:rsidR="00957EDD" w:rsidRPr="00957EDD">
        <w:rPr>
          <w:szCs w:val="28"/>
        </w:rPr>
        <w:t xml:space="preserve"> 244, от 29</w:t>
      </w:r>
      <w:r w:rsidR="00957EDD">
        <w:rPr>
          <w:szCs w:val="28"/>
        </w:rPr>
        <w:t xml:space="preserve"> февраля </w:t>
      </w:r>
      <w:r w:rsidR="00957EDD" w:rsidRPr="00957EDD">
        <w:rPr>
          <w:szCs w:val="28"/>
        </w:rPr>
        <w:t xml:space="preserve">2024 </w:t>
      </w:r>
      <w:r w:rsidR="00957EDD">
        <w:rPr>
          <w:szCs w:val="28"/>
        </w:rPr>
        <w:t>г. №</w:t>
      </w:r>
      <w:r w:rsidR="00957EDD" w:rsidRPr="00957EDD">
        <w:rPr>
          <w:szCs w:val="28"/>
        </w:rPr>
        <w:t xml:space="preserve"> 295,</w:t>
      </w:r>
      <w:r w:rsidR="00957EDD">
        <w:rPr>
          <w:szCs w:val="28"/>
        </w:rPr>
        <w:t xml:space="preserve"> </w:t>
      </w:r>
      <w:r w:rsidR="00957EDD" w:rsidRPr="00957EDD">
        <w:rPr>
          <w:szCs w:val="28"/>
        </w:rPr>
        <w:t>от 28</w:t>
      </w:r>
      <w:r w:rsidR="00957EDD">
        <w:rPr>
          <w:szCs w:val="28"/>
        </w:rPr>
        <w:t xml:space="preserve"> марта </w:t>
      </w:r>
      <w:r w:rsidR="00957EDD" w:rsidRPr="00957EDD">
        <w:rPr>
          <w:szCs w:val="28"/>
        </w:rPr>
        <w:t>2024</w:t>
      </w:r>
      <w:r w:rsidR="00957EDD">
        <w:rPr>
          <w:szCs w:val="28"/>
        </w:rPr>
        <w:t xml:space="preserve"> г. №</w:t>
      </w:r>
      <w:r w:rsidR="00957EDD" w:rsidRPr="00957EDD">
        <w:rPr>
          <w:szCs w:val="28"/>
        </w:rPr>
        <w:t xml:space="preserve"> 311</w:t>
      </w:r>
      <w:r w:rsidR="00957EDD">
        <w:rPr>
          <w:szCs w:val="28"/>
        </w:rPr>
        <w:t>)</w:t>
      </w:r>
      <w:r w:rsidR="002B1E04">
        <w:rPr>
          <w:szCs w:val="28"/>
        </w:rPr>
        <w:t>.</w:t>
      </w:r>
    </w:p>
    <w:p w14:paraId="38C071FB" w14:textId="51DD9305" w:rsidR="007C0DA1" w:rsidRPr="007C0DA1" w:rsidRDefault="00B9728A" w:rsidP="002B1E04">
      <w:pPr>
        <w:autoSpaceDE w:val="0"/>
        <w:autoSpaceDN w:val="0"/>
        <w:adjustRightInd w:val="0"/>
        <w:spacing w:line="360" w:lineRule="exact"/>
        <w:ind w:firstLine="709"/>
        <w:jc w:val="both"/>
        <w:rPr>
          <w:rFonts w:eastAsiaTheme="minorEastAsia"/>
          <w:szCs w:val="28"/>
        </w:rPr>
      </w:pPr>
      <w:r>
        <w:rPr>
          <w:szCs w:val="28"/>
        </w:rPr>
        <w:t xml:space="preserve">2. </w:t>
      </w:r>
      <w:r w:rsidR="007C0DA1" w:rsidRPr="007C0DA1">
        <w:rPr>
          <w:rFonts w:eastAsiaTheme="minorEastAsia"/>
          <w:szCs w:val="28"/>
        </w:rPr>
        <w:t>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w:t>
      </w:r>
      <w:proofErr w:type="spellStart"/>
      <w:r w:rsidR="00957EDD">
        <w:rPr>
          <w:rFonts w:eastAsiaTheme="minorEastAsia"/>
          <w:szCs w:val="28"/>
          <w:lang w:val="en-US"/>
        </w:rPr>
        <w:t>okrug</w:t>
      </w:r>
      <w:proofErr w:type="spellEnd"/>
      <w:r w:rsidR="007C0DA1" w:rsidRPr="007C0DA1">
        <w:rPr>
          <w:rFonts w:eastAsiaTheme="minorEastAsia"/>
          <w:szCs w:val="28"/>
        </w:rPr>
        <w:t>.</w:t>
      </w:r>
      <w:proofErr w:type="spellStart"/>
      <w:r w:rsidR="007C0DA1" w:rsidRPr="007C0DA1">
        <w:rPr>
          <w:rFonts w:eastAsiaTheme="minorEastAsia"/>
          <w:szCs w:val="28"/>
        </w:rPr>
        <w:t>ru</w:t>
      </w:r>
      <w:proofErr w:type="spellEnd"/>
      <w:r w:rsidR="007C0DA1" w:rsidRPr="007C0DA1">
        <w:rPr>
          <w:rFonts w:eastAsiaTheme="minorEastAsia"/>
          <w:szCs w:val="28"/>
        </w:rPr>
        <w:t>).</w:t>
      </w:r>
    </w:p>
    <w:p w14:paraId="49E16C1F" w14:textId="6AC4AA76" w:rsidR="00F20EEF" w:rsidRPr="0014600E" w:rsidRDefault="006E6EA2" w:rsidP="002B1E04">
      <w:pPr>
        <w:pStyle w:val="ConsPlusNormal"/>
        <w:spacing w:line="360" w:lineRule="exact"/>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w:t>
      </w:r>
      <w:r w:rsidR="007C0DA1" w:rsidRPr="007C0DA1">
        <w:rPr>
          <w:rFonts w:ascii="Times New Roman" w:eastAsiaTheme="minorEastAsia" w:hAnsi="Times New Roman" w:cs="Times New Roman"/>
          <w:sz w:val="28"/>
          <w:szCs w:val="28"/>
        </w:rPr>
        <w:t>. Настоящее решение вступает в силу со дня его официального опубликования</w:t>
      </w:r>
      <w:r w:rsidR="0039525A">
        <w:rPr>
          <w:rFonts w:ascii="Times New Roman" w:eastAsiaTheme="minorEastAsia" w:hAnsi="Times New Roman" w:cs="Times New Roman"/>
          <w:sz w:val="28"/>
          <w:szCs w:val="28"/>
        </w:rPr>
        <w:t xml:space="preserve"> (обнародования)</w:t>
      </w:r>
      <w:r w:rsidR="00B01E61" w:rsidRPr="00B01E61">
        <w:rPr>
          <w:rFonts w:ascii="Times New Roman" w:eastAsiaTheme="minorEastAsia" w:hAnsi="Times New Roman" w:cs="Times New Roman"/>
          <w:sz w:val="28"/>
          <w:szCs w:val="28"/>
        </w:rPr>
        <w:t xml:space="preserve"> </w:t>
      </w:r>
      <w:r w:rsidR="00B01E61">
        <w:rPr>
          <w:rFonts w:ascii="Times New Roman" w:eastAsiaTheme="minorEastAsia" w:hAnsi="Times New Roman" w:cs="Times New Roman"/>
          <w:sz w:val="28"/>
          <w:szCs w:val="28"/>
        </w:rPr>
        <w:t>и распространяется на правоотношения, возникшие с 01 января 2025 г.</w:t>
      </w:r>
    </w:p>
    <w:p w14:paraId="67FDCC1B" w14:textId="77777777" w:rsidR="007413C0" w:rsidRDefault="007413C0" w:rsidP="00F92E93">
      <w:pPr>
        <w:autoSpaceDE w:val="0"/>
        <w:autoSpaceDN w:val="0"/>
        <w:adjustRightInd w:val="0"/>
        <w:ind w:firstLine="540"/>
        <w:jc w:val="both"/>
        <w:rPr>
          <w:szCs w:val="28"/>
        </w:rPr>
      </w:pPr>
    </w:p>
    <w:p w14:paraId="6D93FD5A" w14:textId="77777777" w:rsidR="00860AEC" w:rsidRDefault="00860AEC" w:rsidP="00F20EEF">
      <w:pPr>
        <w:widowControl w:val="0"/>
        <w:autoSpaceDE w:val="0"/>
        <w:autoSpaceDN w:val="0"/>
        <w:rPr>
          <w:szCs w:val="28"/>
        </w:rPr>
      </w:pPr>
    </w:p>
    <w:p w14:paraId="32048B78" w14:textId="754B8757" w:rsidR="00F20EEF" w:rsidRPr="0014600E" w:rsidRDefault="00F20EEF" w:rsidP="002B1E04">
      <w:pPr>
        <w:widowControl w:val="0"/>
        <w:autoSpaceDE w:val="0"/>
        <w:autoSpaceDN w:val="0"/>
        <w:spacing w:line="240" w:lineRule="exact"/>
        <w:rPr>
          <w:szCs w:val="28"/>
        </w:rPr>
      </w:pPr>
      <w:r w:rsidRPr="0014600E">
        <w:rPr>
          <w:szCs w:val="28"/>
        </w:rPr>
        <w:t>Председатель Думы</w:t>
      </w:r>
    </w:p>
    <w:p w14:paraId="73675122" w14:textId="77777777" w:rsidR="00F20EEF" w:rsidRPr="0014600E" w:rsidRDefault="00F20EEF" w:rsidP="002B1E04">
      <w:pPr>
        <w:widowControl w:val="0"/>
        <w:autoSpaceDE w:val="0"/>
        <w:autoSpaceDN w:val="0"/>
        <w:spacing w:line="240" w:lineRule="exact"/>
        <w:rPr>
          <w:szCs w:val="28"/>
        </w:rPr>
      </w:pPr>
      <w:r w:rsidRPr="0014600E">
        <w:rPr>
          <w:szCs w:val="28"/>
        </w:rPr>
        <w:t xml:space="preserve">Пермского муниципального округа                                              </w:t>
      </w:r>
      <w:r w:rsidR="00D25F8A">
        <w:rPr>
          <w:szCs w:val="28"/>
        </w:rPr>
        <w:t xml:space="preserve"> </w:t>
      </w:r>
      <w:r w:rsidRPr="0014600E">
        <w:rPr>
          <w:szCs w:val="28"/>
        </w:rPr>
        <w:t xml:space="preserve"> </w:t>
      </w:r>
      <w:r w:rsidR="00D25F8A">
        <w:rPr>
          <w:szCs w:val="28"/>
        </w:rPr>
        <w:t xml:space="preserve">  </w:t>
      </w:r>
      <w:r w:rsidRPr="0014600E">
        <w:rPr>
          <w:szCs w:val="28"/>
        </w:rPr>
        <w:t>Д.В. Гордиенко</w:t>
      </w:r>
    </w:p>
    <w:p w14:paraId="5DA07DAF" w14:textId="77777777" w:rsidR="00F20EEF" w:rsidRPr="0014600E" w:rsidRDefault="00F20EEF" w:rsidP="002B1E04">
      <w:pPr>
        <w:autoSpaceDE w:val="0"/>
        <w:autoSpaceDN w:val="0"/>
        <w:adjustRightInd w:val="0"/>
        <w:spacing w:line="240" w:lineRule="exact"/>
        <w:jc w:val="both"/>
        <w:rPr>
          <w:szCs w:val="28"/>
        </w:rPr>
      </w:pPr>
      <w:r w:rsidRPr="0014600E">
        <w:rPr>
          <w:szCs w:val="28"/>
        </w:rPr>
        <w:tab/>
      </w:r>
    </w:p>
    <w:p w14:paraId="710297FC" w14:textId="77777777" w:rsidR="00F20EEF" w:rsidRPr="0014600E" w:rsidRDefault="00F20EEF" w:rsidP="002B1E04">
      <w:pPr>
        <w:spacing w:line="240" w:lineRule="exact"/>
        <w:rPr>
          <w:szCs w:val="28"/>
        </w:rPr>
      </w:pPr>
      <w:r w:rsidRPr="0014600E">
        <w:rPr>
          <w:szCs w:val="28"/>
        </w:rPr>
        <w:t>Глава муниципального округа –</w:t>
      </w:r>
    </w:p>
    <w:p w14:paraId="0B8D9097" w14:textId="77777777" w:rsidR="00F20EEF" w:rsidRPr="0014600E" w:rsidRDefault="00F20EEF" w:rsidP="002B1E04">
      <w:pPr>
        <w:spacing w:line="240" w:lineRule="exact"/>
        <w:rPr>
          <w:szCs w:val="28"/>
        </w:rPr>
      </w:pPr>
      <w:r w:rsidRPr="0014600E">
        <w:rPr>
          <w:szCs w:val="28"/>
        </w:rPr>
        <w:t>глава администрации Пермского</w:t>
      </w:r>
    </w:p>
    <w:p w14:paraId="50F0B603" w14:textId="54A72BFE" w:rsidR="00F20EEF" w:rsidRDefault="00F20EEF" w:rsidP="002B1E04">
      <w:pPr>
        <w:spacing w:line="240" w:lineRule="exact"/>
        <w:rPr>
          <w:szCs w:val="28"/>
        </w:rPr>
      </w:pPr>
      <w:r w:rsidRPr="0014600E">
        <w:rPr>
          <w:szCs w:val="28"/>
        </w:rPr>
        <w:t xml:space="preserve">муниципального округа                                                                     </w:t>
      </w:r>
      <w:r w:rsidR="00D25F8A">
        <w:rPr>
          <w:szCs w:val="28"/>
        </w:rPr>
        <w:t xml:space="preserve">    </w:t>
      </w:r>
      <w:r w:rsidRPr="0014600E">
        <w:rPr>
          <w:szCs w:val="28"/>
        </w:rPr>
        <w:t xml:space="preserve"> В.Ю. Цветов</w:t>
      </w:r>
    </w:p>
    <w:p w14:paraId="2C4F8B49" w14:textId="029F4B76" w:rsidR="00970AA7" w:rsidRDefault="00970AA7" w:rsidP="00F20EEF">
      <w:pPr>
        <w:rPr>
          <w:szCs w:val="28"/>
        </w:rPr>
      </w:pPr>
    </w:p>
    <w:p w14:paraId="341E9C79" w14:textId="1565A70D" w:rsidR="00970AA7" w:rsidRDefault="00970AA7" w:rsidP="00F20EEF">
      <w:pPr>
        <w:rPr>
          <w:szCs w:val="28"/>
        </w:rPr>
      </w:pPr>
    </w:p>
    <w:p w14:paraId="77C66713" w14:textId="116D3D70" w:rsidR="00970AA7" w:rsidRDefault="00970AA7" w:rsidP="00F20EEF">
      <w:pPr>
        <w:rPr>
          <w:szCs w:val="28"/>
        </w:rPr>
      </w:pPr>
    </w:p>
    <w:p w14:paraId="26DABD24" w14:textId="3096E48C" w:rsidR="00970AA7" w:rsidRDefault="00970AA7" w:rsidP="00F20EEF">
      <w:pPr>
        <w:rPr>
          <w:szCs w:val="28"/>
        </w:rPr>
      </w:pPr>
    </w:p>
    <w:p w14:paraId="27CA99DD" w14:textId="227D864F" w:rsidR="00970AA7" w:rsidRDefault="00970AA7" w:rsidP="00F20EEF">
      <w:pPr>
        <w:rPr>
          <w:szCs w:val="28"/>
        </w:rPr>
      </w:pPr>
    </w:p>
    <w:p w14:paraId="44964211" w14:textId="537156F3" w:rsidR="00970AA7" w:rsidRDefault="00970AA7" w:rsidP="00F20EEF">
      <w:pPr>
        <w:rPr>
          <w:szCs w:val="28"/>
        </w:rPr>
      </w:pPr>
    </w:p>
    <w:p w14:paraId="3E217AC6" w14:textId="256FD73F" w:rsidR="00970AA7" w:rsidRDefault="00970AA7" w:rsidP="00F20EEF">
      <w:pPr>
        <w:rPr>
          <w:szCs w:val="28"/>
        </w:rPr>
      </w:pPr>
    </w:p>
    <w:p w14:paraId="4EA15325" w14:textId="1DFF8251" w:rsidR="00970AA7" w:rsidRDefault="00970AA7" w:rsidP="00F20EEF">
      <w:pPr>
        <w:rPr>
          <w:szCs w:val="28"/>
        </w:rPr>
      </w:pPr>
    </w:p>
    <w:p w14:paraId="6E372907" w14:textId="552DD5F2" w:rsidR="00970AA7" w:rsidRDefault="00970AA7" w:rsidP="00F20EEF">
      <w:pPr>
        <w:rPr>
          <w:szCs w:val="28"/>
        </w:rPr>
      </w:pPr>
    </w:p>
    <w:p w14:paraId="5A758E0A" w14:textId="6AD6E966" w:rsidR="00970AA7" w:rsidRDefault="00970AA7" w:rsidP="00F20EEF">
      <w:pPr>
        <w:rPr>
          <w:szCs w:val="28"/>
        </w:rPr>
      </w:pPr>
    </w:p>
    <w:p w14:paraId="51C4F11A" w14:textId="0B6266D0" w:rsidR="00970AA7" w:rsidRDefault="00970AA7" w:rsidP="00F20EEF">
      <w:pPr>
        <w:rPr>
          <w:szCs w:val="28"/>
        </w:rPr>
      </w:pPr>
    </w:p>
    <w:p w14:paraId="590EF069" w14:textId="2D29C47D" w:rsidR="00970AA7" w:rsidRDefault="00970AA7" w:rsidP="00F20EEF">
      <w:pPr>
        <w:rPr>
          <w:szCs w:val="28"/>
        </w:rPr>
      </w:pPr>
    </w:p>
    <w:p w14:paraId="3663A8CE" w14:textId="284FC5EC" w:rsidR="00970AA7" w:rsidRDefault="00970AA7" w:rsidP="00F20EEF">
      <w:pPr>
        <w:rPr>
          <w:szCs w:val="28"/>
        </w:rPr>
      </w:pPr>
    </w:p>
    <w:p w14:paraId="1768B578" w14:textId="2706820E" w:rsidR="00970AA7" w:rsidRDefault="00970AA7" w:rsidP="00F20EEF">
      <w:pPr>
        <w:rPr>
          <w:szCs w:val="28"/>
        </w:rPr>
      </w:pPr>
    </w:p>
    <w:p w14:paraId="3FB8152C" w14:textId="14111AC5" w:rsidR="00970AA7" w:rsidRDefault="00970AA7" w:rsidP="00F20EEF">
      <w:pPr>
        <w:rPr>
          <w:szCs w:val="28"/>
        </w:rPr>
      </w:pPr>
    </w:p>
    <w:p w14:paraId="6F3CAC9D" w14:textId="05B6F3F5" w:rsidR="00970AA7" w:rsidRDefault="00970AA7" w:rsidP="00F20EEF">
      <w:pPr>
        <w:rPr>
          <w:szCs w:val="28"/>
        </w:rPr>
      </w:pPr>
    </w:p>
    <w:p w14:paraId="56B9A74A" w14:textId="2B539EF2" w:rsidR="00970AA7" w:rsidRDefault="00970AA7" w:rsidP="00F20EEF">
      <w:pPr>
        <w:rPr>
          <w:szCs w:val="28"/>
        </w:rPr>
      </w:pPr>
    </w:p>
    <w:p w14:paraId="42057451" w14:textId="664C2F6D" w:rsidR="00970AA7" w:rsidRDefault="00970AA7" w:rsidP="00F20EEF">
      <w:pPr>
        <w:rPr>
          <w:szCs w:val="28"/>
        </w:rPr>
      </w:pPr>
    </w:p>
    <w:p w14:paraId="13C446EF" w14:textId="6BE20C99" w:rsidR="00970AA7" w:rsidRDefault="00970AA7" w:rsidP="00F20EEF">
      <w:pPr>
        <w:rPr>
          <w:szCs w:val="28"/>
        </w:rPr>
      </w:pPr>
    </w:p>
    <w:p w14:paraId="5A0A3840" w14:textId="551CD407" w:rsidR="00970AA7" w:rsidRDefault="00970AA7" w:rsidP="00F20EEF">
      <w:pPr>
        <w:rPr>
          <w:szCs w:val="28"/>
        </w:rPr>
      </w:pPr>
    </w:p>
    <w:p w14:paraId="4DFEF625" w14:textId="4935CEF8" w:rsidR="00970AA7" w:rsidRDefault="00970AA7" w:rsidP="00F20EEF">
      <w:pPr>
        <w:rPr>
          <w:szCs w:val="28"/>
        </w:rPr>
      </w:pPr>
    </w:p>
    <w:p w14:paraId="3051DEA8" w14:textId="4FD78F59" w:rsidR="00970AA7" w:rsidRDefault="00970AA7" w:rsidP="00F20EEF">
      <w:pPr>
        <w:rPr>
          <w:szCs w:val="28"/>
        </w:rPr>
      </w:pPr>
    </w:p>
    <w:p w14:paraId="1BA32BA4" w14:textId="5DCDF20A" w:rsidR="00970AA7" w:rsidRDefault="00970AA7" w:rsidP="00F20EEF">
      <w:pPr>
        <w:rPr>
          <w:szCs w:val="28"/>
        </w:rPr>
      </w:pPr>
    </w:p>
    <w:p w14:paraId="40CB6411" w14:textId="55CAB25F" w:rsidR="00970AA7" w:rsidRDefault="00970AA7" w:rsidP="00F20EEF">
      <w:pPr>
        <w:rPr>
          <w:szCs w:val="28"/>
        </w:rPr>
      </w:pPr>
    </w:p>
    <w:p w14:paraId="5C29CA51" w14:textId="4A435D2B" w:rsidR="00970AA7" w:rsidRDefault="00970AA7" w:rsidP="00F20EEF">
      <w:pPr>
        <w:rPr>
          <w:szCs w:val="28"/>
        </w:rPr>
      </w:pPr>
    </w:p>
    <w:p w14:paraId="155A0900" w14:textId="3A17F854" w:rsidR="00970AA7" w:rsidRDefault="00970AA7" w:rsidP="00F20EEF">
      <w:pPr>
        <w:rPr>
          <w:szCs w:val="28"/>
        </w:rPr>
      </w:pPr>
    </w:p>
    <w:p w14:paraId="324029DF" w14:textId="77777777" w:rsidR="00970AA7" w:rsidRDefault="00970AA7" w:rsidP="00970AA7">
      <w:pPr>
        <w:ind w:firstLine="709"/>
        <w:jc w:val="both"/>
        <w:rPr>
          <w:szCs w:val="28"/>
        </w:rPr>
      </w:pPr>
    </w:p>
    <w:p w14:paraId="65BE9124" w14:textId="77777777" w:rsidR="00187642" w:rsidRDefault="00187642" w:rsidP="00970AA7">
      <w:pPr>
        <w:ind w:left="5670"/>
        <w:rPr>
          <w:szCs w:val="28"/>
        </w:rPr>
      </w:pPr>
    </w:p>
    <w:p w14:paraId="3EF38D52" w14:textId="5FDD3E88" w:rsidR="00970AA7" w:rsidRDefault="00970AA7" w:rsidP="006E6EA2">
      <w:pPr>
        <w:spacing w:line="240" w:lineRule="exact"/>
        <w:ind w:left="6237"/>
        <w:rPr>
          <w:szCs w:val="28"/>
        </w:rPr>
      </w:pPr>
      <w:r>
        <w:rPr>
          <w:szCs w:val="28"/>
        </w:rPr>
        <w:lastRenderedPageBreak/>
        <w:t>УТВЕРЖДЕНЫ</w:t>
      </w:r>
    </w:p>
    <w:p w14:paraId="56120438" w14:textId="75A23761" w:rsidR="00970AA7" w:rsidRDefault="00970AA7" w:rsidP="006E6EA2">
      <w:pPr>
        <w:spacing w:line="240" w:lineRule="exact"/>
        <w:ind w:left="6237"/>
        <w:rPr>
          <w:szCs w:val="28"/>
        </w:rPr>
      </w:pPr>
      <w:r>
        <w:rPr>
          <w:szCs w:val="28"/>
        </w:rPr>
        <w:t xml:space="preserve">решением Думы Пермского муниципального округа Пермского края </w:t>
      </w:r>
    </w:p>
    <w:p w14:paraId="6B3379CC" w14:textId="0D8FB5A0" w:rsidR="00970AA7" w:rsidRDefault="00970AA7" w:rsidP="006E6EA2">
      <w:pPr>
        <w:spacing w:line="240" w:lineRule="exact"/>
        <w:ind w:left="6237"/>
        <w:rPr>
          <w:szCs w:val="28"/>
        </w:rPr>
      </w:pPr>
      <w:r>
        <w:rPr>
          <w:szCs w:val="28"/>
        </w:rPr>
        <w:t xml:space="preserve">от </w:t>
      </w:r>
      <w:r w:rsidR="002B1E04">
        <w:rPr>
          <w:szCs w:val="28"/>
        </w:rPr>
        <w:t xml:space="preserve">30.01.2025 </w:t>
      </w:r>
      <w:r>
        <w:rPr>
          <w:szCs w:val="28"/>
        </w:rPr>
        <w:t>№</w:t>
      </w:r>
      <w:r w:rsidR="002B1E04">
        <w:rPr>
          <w:szCs w:val="28"/>
        </w:rPr>
        <w:t xml:space="preserve"> 379</w:t>
      </w:r>
    </w:p>
    <w:p w14:paraId="1E4418BB" w14:textId="77777777" w:rsidR="00970AA7" w:rsidRDefault="00970AA7" w:rsidP="00970AA7">
      <w:pPr>
        <w:ind w:firstLine="709"/>
        <w:jc w:val="both"/>
        <w:rPr>
          <w:szCs w:val="28"/>
        </w:rPr>
      </w:pPr>
    </w:p>
    <w:p w14:paraId="2C59EC34" w14:textId="77777777" w:rsidR="00970AA7" w:rsidRDefault="00970AA7" w:rsidP="00970AA7">
      <w:pPr>
        <w:ind w:firstLine="709"/>
        <w:jc w:val="both"/>
        <w:rPr>
          <w:szCs w:val="28"/>
        </w:rPr>
      </w:pPr>
    </w:p>
    <w:p w14:paraId="6CF7E084" w14:textId="77777777" w:rsidR="00970AA7" w:rsidRPr="00970AA7" w:rsidRDefault="00970AA7" w:rsidP="002B1E04">
      <w:pPr>
        <w:spacing w:after="120" w:line="240" w:lineRule="exact"/>
        <w:jc w:val="center"/>
        <w:rPr>
          <w:b/>
          <w:bCs/>
          <w:szCs w:val="28"/>
        </w:rPr>
      </w:pPr>
      <w:r w:rsidRPr="00970AA7">
        <w:rPr>
          <w:b/>
          <w:bCs/>
          <w:szCs w:val="28"/>
        </w:rPr>
        <w:t>ИЗМЕНЕНИЯ,</w:t>
      </w:r>
    </w:p>
    <w:p w14:paraId="487B3E46" w14:textId="0EBAFD4C" w:rsidR="00970AA7" w:rsidRPr="00970AA7" w:rsidRDefault="00970AA7" w:rsidP="002B1E04">
      <w:pPr>
        <w:spacing w:line="240" w:lineRule="exact"/>
        <w:jc w:val="center"/>
        <w:rPr>
          <w:b/>
          <w:bCs/>
          <w:szCs w:val="28"/>
        </w:rPr>
      </w:pPr>
      <w:r w:rsidRPr="00970AA7">
        <w:rPr>
          <w:b/>
          <w:bCs/>
          <w:szCs w:val="28"/>
        </w:rPr>
        <w:t xml:space="preserve">которые вносятся в </w:t>
      </w:r>
      <w:r w:rsidR="006B7960">
        <w:rPr>
          <w:b/>
          <w:bCs/>
          <w:szCs w:val="28"/>
        </w:rPr>
        <w:t>П</w:t>
      </w:r>
      <w:r w:rsidRPr="00970AA7">
        <w:rPr>
          <w:b/>
          <w:bCs/>
          <w:szCs w:val="28"/>
        </w:rPr>
        <w:t>оложение</w:t>
      </w:r>
      <w:r>
        <w:rPr>
          <w:b/>
          <w:bCs/>
          <w:szCs w:val="28"/>
        </w:rPr>
        <w:t xml:space="preserve"> </w:t>
      </w:r>
      <w:r w:rsidRPr="00970AA7">
        <w:rPr>
          <w:b/>
          <w:bCs/>
          <w:szCs w:val="28"/>
        </w:rPr>
        <w:t>об организации и проведении</w:t>
      </w:r>
      <w:r>
        <w:rPr>
          <w:b/>
          <w:bCs/>
          <w:szCs w:val="28"/>
        </w:rPr>
        <w:t xml:space="preserve"> </w:t>
      </w:r>
      <w:r w:rsidRPr="00970AA7">
        <w:rPr>
          <w:b/>
          <w:bCs/>
          <w:szCs w:val="28"/>
        </w:rPr>
        <w:t>публичных слушаний, общественных обсуждений по вопросам</w:t>
      </w:r>
      <w:r>
        <w:rPr>
          <w:b/>
          <w:bCs/>
          <w:szCs w:val="28"/>
        </w:rPr>
        <w:t xml:space="preserve"> </w:t>
      </w:r>
      <w:r w:rsidRPr="00970AA7">
        <w:rPr>
          <w:b/>
          <w:bCs/>
          <w:szCs w:val="28"/>
        </w:rPr>
        <w:t>градостроительной деятельности</w:t>
      </w:r>
      <w:r>
        <w:rPr>
          <w:b/>
          <w:bCs/>
          <w:szCs w:val="28"/>
        </w:rPr>
        <w:t xml:space="preserve"> </w:t>
      </w:r>
      <w:r w:rsidRPr="00970AA7">
        <w:rPr>
          <w:b/>
          <w:bCs/>
          <w:szCs w:val="28"/>
        </w:rPr>
        <w:t>в Пермском муниципальном округе Пермского края, утвержденное решением Думы Пермского муниципального округа Пермского края от 22 сентября 2022 г. № 1</w:t>
      </w:r>
      <w:bookmarkStart w:id="0" w:name="_GoBack"/>
      <w:bookmarkEnd w:id="0"/>
      <w:r w:rsidRPr="00970AA7">
        <w:rPr>
          <w:b/>
          <w:bCs/>
          <w:szCs w:val="28"/>
        </w:rPr>
        <w:t xml:space="preserve">0 </w:t>
      </w:r>
    </w:p>
    <w:p w14:paraId="7BA3B119" w14:textId="77777777" w:rsidR="00970AA7" w:rsidRDefault="00970AA7" w:rsidP="00970AA7">
      <w:pPr>
        <w:ind w:firstLine="709"/>
        <w:jc w:val="both"/>
        <w:rPr>
          <w:szCs w:val="28"/>
        </w:rPr>
      </w:pPr>
    </w:p>
    <w:p w14:paraId="0451980E" w14:textId="65913FB0" w:rsidR="00BE10B8" w:rsidRDefault="00970AA7" w:rsidP="006E6EA2">
      <w:pPr>
        <w:spacing w:line="360" w:lineRule="exact"/>
        <w:ind w:firstLine="709"/>
        <w:jc w:val="both"/>
        <w:rPr>
          <w:szCs w:val="28"/>
        </w:rPr>
      </w:pPr>
      <w:r w:rsidRPr="00970AA7">
        <w:rPr>
          <w:szCs w:val="28"/>
        </w:rPr>
        <w:t xml:space="preserve">1.1. </w:t>
      </w:r>
      <w:r w:rsidR="00BE10B8">
        <w:rPr>
          <w:szCs w:val="28"/>
        </w:rPr>
        <w:t xml:space="preserve">в подпункте 1) пункта 1.2 раздела </w:t>
      </w:r>
      <w:r w:rsidR="00BE10B8" w:rsidRPr="00BE10B8">
        <w:rPr>
          <w:szCs w:val="28"/>
        </w:rPr>
        <w:t xml:space="preserve">I </w:t>
      </w:r>
      <w:r w:rsidR="00BE10B8">
        <w:rPr>
          <w:szCs w:val="28"/>
        </w:rPr>
        <w:t>слова «муниципального правового акта» заменить словами «правового акта (далее – проект)»</w:t>
      </w:r>
      <w:r w:rsidR="006E6EA2">
        <w:rPr>
          <w:szCs w:val="28"/>
        </w:rPr>
        <w:t>;</w:t>
      </w:r>
    </w:p>
    <w:p w14:paraId="57848343" w14:textId="2DE75292" w:rsidR="00970AA7" w:rsidRDefault="00BE10B8" w:rsidP="006E6EA2">
      <w:pPr>
        <w:spacing w:line="360" w:lineRule="exact"/>
        <w:ind w:firstLine="709"/>
        <w:jc w:val="both"/>
        <w:rPr>
          <w:szCs w:val="28"/>
        </w:rPr>
      </w:pPr>
      <w:r>
        <w:rPr>
          <w:szCs w:val="28"/>
        </w:rPr>
        <w:t xml:space="preserve">1.2. </w:t>
      </w:r>
      <w:r w:rsidR="00970AA7" w:rsidRPr="00970AA7">
        <w:rPr>
          <w:szCs w:val="28"/>
        </w:rPr>
        <w:t>в абзаце четвертом пункта 1.2 раздела I</w:t>
      </w:r>
      <w:r>
        <w:rPr>
          <w:szCs w:val="28"/>
        </w:rPr>
        <w:t xml:space="preserve"> </w:t>
      </w:r>
      <w:r w:rsidR="00970AA7" w:rsidRPr="00970AA7">
        <w:rPr>
          <w:szCs w:val="28"/>
        </w:rPr>
        <w:t>слов</w:t>
      </w:r>
      <w:r>
        <w:rPr>
          <w:szCs w:val="28"/>
        </w:rPr>
        <w:t>а</w:t>
      </w:r>
      <w:r w:rsidR="00970AA7" w:rsidRPr="00970AA7">
        <w:rPr>
          <w:szCs w:val="28"/>
        </w:rPr>
        <w:t xml:space="preserve"> «муниципальных</w:t>
      </w:r>
      <w:r>
        <w:rPr>
          <w:szCs w:val="28"/>
        </w:rPr>
        <w:t xml:space="preserve"> правовых актов</w:t>
      </w:r>
      <w:r w:rsidR="00D9766E">
        <w:rPr>
          <w:szCs w:val="28"/>
        </w:rPr>
        <w:t>» исключить</w:t>
      </w:r>
      <w:r w:rsidR="00970AA7" w:rsidRPr="00970AA7">
        <w:rPr>
          <w:szCs w:val="28"/>
        </w:rPr>
        <w:t>;</w:t>
      </w:r>
    </w:p>
    <w:p w14:paraId="11AC7809" w14:textId="1A27D03D" w:rsidR="00970AA7" w:rsidRPr="00970AA7" w:rsidRDefault="00970AA7" w:rsidP="006E6EA2">
      <w:pPr>
        <w:spacing w:line="360" w:lineRule="exact"/>
        <w:ind w:firstLine="709"/>
        <w:jc w:val="both"/>
        <w:rPr>
          <w:szCs w:val="28"/>
        </w:rPr>
      </w:pPr>
      <w:r w:rsidRPr="00970AA7">
        <w:rPr>
          <w:szCs w:val="28"/>
        </w:rPr>
        <w:t>1.</w:t>
      </w:r>
      <w:r w:rsidR="00BE10B8">
        <w:rPr>
          <w:szCs w:val="28"/>
        </w:rPr>
        <w:t>3</w:t>
      </w:r>
      <w:r w:rsidRPr="00970AA7">
        <w:rPr>
          <w:szCs w:val="28"/>
        </w:rPr>
        <w:t>. пункт 4.2 раздела IV изложить в следующей редакции:</w:t>
      </w:r>
    </w:p>
    <w:p w14:paraId="2085AAD1" w14:textId="77777777" w:rsidR="00970AA7" w:rsidRPr="00970AA7" w:rsidRDefault="00970AA7" w:rsidP="006E6EA2">
      <w:pPr>
        <w:spacing w:line="360" w:lineRule="exact"/>
        <w:ind w:firstLine="709"/>
        <w:jc w:val="both"/>
        <w:rPr>
          <w:szCs w:val="28"/>
        </w:rPr>
      </w:pPr>
      <w:r w:rsidRPr="00970AA7">
        <w:rPr>
          <w:szCs w:val="28"/>
        </w:rPr>
        <w:t>«4.2. Организатором проведения публичных слушаний, общественных обсуждений выступает комиссия по подготовке и проведению публичных слушаний, общественных обсуждений по вопросам градостроительной деятельности (организационный комитет) при администрации Пермского муниципального округа Пермского края (далее – Организационный комитет). Состав, порядок деятельности Организационного комитета устанавливается постановлением администрации Пермского муниципального округа Пермского края (далее - администрация).»;</w:t>
      </w:r>
    </w:p>
    <w:p w14:paraId="42F6DA95" w14:textId="13F3B160" w:rsidR="00970AA7" w:rsidRPr="00970AA7" w:rsidRDefault="00970AA7" w:rsidP="006E6EA2">
      <w:pPr>
        <w:spacing w:line="360" w:lineRule="exact"/>
        <w:ind w:firstLine="709"/>
        <w:jc w:val="both"/>
        <w:rPr>
          <w:szCs w:val="28"/>
        </w:rPr>
      </w:pPr>
      <w:r w:rsidRPr="00970AA7">
        <w:rPr>
          <w:szCs w:val="28"/>
        </w:rPr>
        <w:t>1.</w:t>
      </w:r>
      <w:r w:rsidR="00BE10B8">
        <w:rPr>
          <w:szCs w:val="28"/>
        </w:rPr>
        <w:t>4</w:t>
      </w:r>
      <w:r w:rsidRPr="00970AA7">
        <w:rPr>
          <w:szCs w:val="28"/>
        </w:rPr>
        <w:t>. подпункты 1) и 2) пункта 5.2 раздела V изложить в следующей редакции:</w:t>
      </w:r>
    </w:p>
    <w:p w14:paraId="132C6AFC" w14:textId="77777777" w:rsidR="00970AA7" w:rsidRPr="00970AA7" w:rsidRDefault="00970AA7" w:rsidP="006E6EA2">
      <w:pPr>
        <w:spacing w:line="360" w:lineRule="exact"/>
        <w:ind w:firstLine="709"/>
        <w:jc w:val="both"/>
        <w:rPr>
          <w:szCs w:val="28"/>
        </w:rPr>
      </w:pPr>
      <w:r w:rsidRPr="00970AA7">
        <w:rPr>
          <w:szCs w:val="28"/>
        </w:rPr>
        <w:t>«1) наименование проекта, вносимого на публичные слушания, общественные обсуждения;</w:t>
      </w:r>
    </w:p>
    <w:p w14:paraId="2A110BC2" w14:textId="77777777" w:rsidR="00970AA7" w:rsidRPr="00970AA7" w:rsidRDefault="00970AA7" w:rsidP="006E6EA2">
      <w:pPr>
        <w:spacing w:line="360" w:lineRule="exact"/>
        <w:ind w:firstLine="709"/>
        <w:jc w:val="both"/>
        <w:rPr>
          <w:szCs w:val="28"/>
        </w:rPr>
      </w:pPr>
      <w:r w:rsidRPr="00970AA7">
        <w:rPr>
          <w:szCs w:val="28"/>
        </w:rPr>
        <w:t>2) дата проведения публичных слушаний, период проведения общественных обсуждений;»;</w:t>
      </w:r>
    </w:p>
    <w:p w14:paraId="6AFCCC85" w14:textId="205FD585" w:rsidR="00970AA7" w:rsidRPr="00970AA7" w:rsidRDefault="00970AA7" w:rsidP="006E6EA2">
      <w:pPr>
        <w:spacing w:line="360" w:lineRule="exact"/>
        <w:ind w:firstLine="709"/>
        <w:jc w:val="both"/>
        <w:rPr>
          <w:szCs w:val="28"/>
        </w:rPr>
      </w:pPr>
      <w:r w:rsidRPr="00970AA7">
        <w:rPr>
          <w:szCs w:val="28"/>
        </w:rPr>
        <w:t>1.</w:t>
      </w:r>
      <w:r w:rsidR="00BE10B8">
        <w:rPr>
          <w:szCs w:val="28"/>
        </w:rPr>
        <w:t>5</w:t>
      </w:r>
      <w:r w:rsidRPr="00970AA7">
        <w:rPr>
          <w:szCs w:val="28"/>
        </w:rPr>
        <w:t>. подпункт 1) пункта 5.3 раздела V изложить в следующей редакции:</w:t>
      </w:r>
    </w:p>
    <w:p w14:paraId="7F3EE93F" w14:textId="77777777" w:rsidR="00970AA7" w:rsidRPr="00970AA7" w:rsidRDefault="00970AA7" w:rsidP="006E6EA2">
      <w:pPr>
        <w:spacing w:line="360" w:lineRule="exact"/>
        <w:ind w:firstLine="709"/>
        <w:jc w:val="both"/>
        <w:rPr>
          <w:szCs w:val="28"/>
        </w:rPr>
      </w:pPr>
      <w:r w:rsidRPr="00970AA7">
        <w:rPr>
          <w:szCs w:val="28"/>
        </w:rPr>
        <w:t>«1) для принятия решения о назначении публичных слушаний, общественных обсуждений комиссия по подготовке проектов правил землепользования и застройки Пермского муниципального округа Пермского края, состав и порядок деятельности которой утвержден Приказом Министерства по управлению имуществом и градостроительной деятельности Пермского края (далее – Комиссия по подготовке правил землепользования и застройки), направляет главе округа проекты документов, подлежащих обсуждению на публичных слушаниях, общественных обсуждениях;»;</w:t>
      </w:r>
    </w:p>
    <w:p w14:paraId="2B871B7C" w14:textId="65CF6761" w:rsidR="00970AA7" w:rsidRPr="00970AA7" w:rsidRDefault="00970AA7" w:rsidP="006E6EA2">
      <w:pPr>
        <w:spacing w:line="360" w:lineRule="exact"/>
        <w:ind w:firstLine="709"/>
        <w:jc w:val="both"/>
        <w:rPr>
          <w:szCs w:val="28"/>
        </w:rPr>
      </w:pPr>
      <w:r w:rsidRPr="00970AA7">
        <w:rPr>
          <w:szCs w:val="28"/>
        </w:rPr>
        <w:t>1.</w:t>
      </w:r>
      <w:r w:rsidR="00BE10B8">
        <w:rPr>
          <w:szCs w:val="28"/>
        </w:rPr>
        <w:t>6</w:t>
      </w:r>
      <w:r w:rsidRPr="00970AA7">
        <w:rPr>
          <w:szCs w:val="28"/>
        </w:rPr>
        <w:t>. абзац пятый пункта 5.4 раздела V изложить в следующей редакции:</w:t>
      </w:r>
    </w:p>
    <w:p w14:paraId="793638CA" w14:textId="77777777" w:rsidR="00970AA7" w:rsidRPr="00970AA7" w:rsidRDefault="00970AA7" w:rsidP="006E6EA2">
      <w:pPr>
        <w:spacing w:line="360" w:lineRule="exact"/>
        <w:ind w:firstLine="709"/>
        <w:jc w:val="both"/>
        <w:rPr>
          <w:szCs w:val="28"/>
        </w:rPr>
      </w:pPr>
      <w:r w:rsidRPr="00970AA7">
        <w:rPr>
          <w:szCs w:val="28"/>
        </w:rPr>
        <w:lastRenderedPageBreak/>
        <w:t>«- по проектам правил благоустройства территорий, проектам внесения изменений в утвержденные правила благоустройства территорий - не может быть менее одного месяца и более трех месяцев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14:paraId="302D87EF" w14:textId="706EBAB5" w:rsidR="00970AA7" w:rsidRPr="00970AA7" w:rsidRDefault="00970AA7" w:rsidP="006E6EA2">
      <w:pPr>
        <w:spacing w:line="360" w:lineRule="exact"/>
        <w:ind w:firstLine="709"/>
        <w:jc w:val="both"/>
        <w:rPr>
          <w:szCs w:val="28"/>
        </w:rPr>
      </w:pPr>
      <w:r w:rsidRPr="00970AA7">
        <w:rPr>
          <w:szCs w:val="28"/>
        </w:rPr>
        <w:t>1.</w:t>
      </w:r>
      <w:r w:rsidR="00BE10B8">
        <w:rPr>
          <w:szCs w:val="28"/>
        </w:rPr>
        <w:t>7</w:t>
      </w:r>
      <w:r w:rsidRPr="00970AA7">
        <w:rPr>
          <w:szCs w:val="28"/>
        </w:rPr>
        <w:t>. в пункте 6.1 раздела VI:</w:t>
      </w:r>
    </w:p>
    <w:p w14:paraId="5DC49AB0" w14:textId="3551076A" w:rsidR="00970AA7" w:rsidRPr="00970AA7" w:rsidRDefault="00970AA7" w:rsidP="006E6EA2">
      <w:pPr>
        <w:spacing w:line="360" w:lineRule="exact"/>
        <w:ind w:firstLine="709"/>
        <w:jc w:val="both"/>
        <w:rPr>
          <w:szCs w:val="28"/>
        </w:rPr>
      </w:pPr>
      <w:r w:rsidRPr="00970AA7">
        <w:rPr>
          <w:szCs w:val="28"/>
        </w:rPr>
        <w:t>1.</w:t>
      </w:r>
      <w:r w:rsidR="00BE10B8">
        <w:rPr>
          <w:szCs w:val="28"/>
        </w:rPr>
        <w:t>7</w:t>
      </w:r>
      <w:r w:rsidRPr="00970AA7">
        <w:rPr>
          <w:szCs w:val="28"/>
        </w:rPr>
        <w:t>.1. в абзаце первом слова «комиссией по землепользованию и застройке» заменить словами «Организационным комитетом»;</w:t>
      </w:r>
    </w:p>
    <w:p w14:paraId="5A6F3AFC" w14:textId="1CE6396B" w:rsidR="00970AA7" w:rsidRPr="00970AA7" w:rsidRDefault="00970AA7" w:rsidP="006E6EA2">
      <w:pPr>
        <w:spacing w:line="360" w:lineRule="exact"/>
        <w:ind w:firstLine="709"/>
        <w:jc w:val="both"/>
        <w:rPr>
          <w:szCs w:val="28"/>
        </w:rPr>
      </w:pPr>
      <w:r w:rsidRPr="00970AA7">
        <w:rPr>
          <w:szCs w:val="28"/>
        </w:rPr>
        <w:t>1.</w:t>
      </w:r>
      <w:r w:rsidR="00BE10B8">
        <w:rPr>
          <w:szCs w:val="28"/>
        </w:rPr>
        <w:t>7</w:t>
      </w:r>
      <w:r w:rsidRPr="00970AA7">
        <w:rPr>
          <w:szCs w:val="28"/>
        </w:rPr>
        <w:t>.2. абзац второй изложить в следующей редакции:</w:t>
      </w:r>
    </w:p>
    <w:p w14:paraId="7836C8B5" w14:textId="77777777" w:rsidR="00970AA7" w:rsidRPr="00970AA7" w:rsidRDefault="00970AA7" w:rsidP="006E6EA2">
      <w:pPr>
        <w:spacing w:line="360" w:lineRule="exact"/>
        <w:ind w:firstLine="709"/>
        <w:jc w:val="both"/>
        <w:rPr>
          <w:szCs w:val="28"/>
        </w:rPr>
      </w:pPr>
      <w:r w:rsidRPr="00970AA7">
        <w:rPr>
          <w:szCs w:val="28"/>
        </w:rPr>
        <w:t>«Оповещение о начале публичных слушаний, общественных обсуждений направляется Организационным комитетом в соответствующий территориальный орган администрации Пермского муниципального округа Пермского края, в границах территории которого подготовлены проекты документов, для обеспечения его размещения на информационных стендах, оборудованных около здания органа местного самоуправления, функционального или территориального органа администрации, в местах массового скопления граждан и в иных местах, расположенных на территории, в отношении которой подготовлены проекты документов, и (или) в границах территориальных зон и (или) земельных участков, в отношении которых подготовлены данные проекты, иными способами, обеспечивающими доступ участников публичных слушаний, общественных обсуждений к указанной информации.»;</w:t>
      </w:r>
    </w:p>
    <w:p w14:paraId="68BECEEC" w14:textId="67AC279E" w:rsidR="00970AA7" w:rsidRPr="00970AA7" w:rsidRDefault="00970AA7" w:rsidP="006E6EA2">
      <w:pPr>
        <w:spacing w:line="360" w:lineRule="exact"/>
        <w:ind w:firstLine="709"/>
        <w:jc w:val="both"/>
        <w:rPr>
          <w:szCs w:val="28"/>
        </w:rPr>
      </w:pPr>
      <w:r w:rsidRPr="00970AA7">
        <w:rPr>
          <w:szCs w:val="28"/>
        </w:rPr>
        <w:t>1.</w:t>
      </w:r>
      <w:r w:rsidR="00BE10B8">
        <w:rPr>
          <w:szCs w:val="28"/>
        </w:rPr>
        <w:t>8</w:t>
      </w:r>
      <w:r w:rsidRPr="00970AA7">
        <w:rPr>
          <w:szCs w:val="28"/>
        </w:rPr>
        <w:t>. в подпункте 1) пункта 6.2 раздела VI слов</w:t>
      </w:r>
      <w:r w:rsidR="00D9766E">
        <w:rPr>
          <w:szCs w:val="28"/>
        </w:rPr>
        <w:t>о</w:t>
      </w:r>
      <w:r w:rsidRPr="00970AA7">
        <w:rPr>
          <w:szCs w:val="28"/>
        </w:rPr>
        <w:t xml:space="preserve"> «муниципального правового акта» исключить;</w:t>
      </w:r>
    </w:p>
    <w:p w14:paraId="7B1527A5" w14:textId="7CF5AD56" w:rsidR="00970AA7" w:rsidRPr="00970AA7" w:rsidRDefault="00970AA7" w:rsidP="006E6EA2">
      <w:pPr>
        <w:spacing w:line="360" w:lineRule="exact"/>
        <w:ind w:firstLine="709"/>
        <w:jc w:val="both"/>
        <w:rPr>
          <w:szCs w:val="28"/>
        </w:rPr>
      </w:pPr>
      <w:r w:rsidRPr="00970AA7">
        <w:rPr>
          <w:szCs w:val="28"/>
        </w:rPr>
        <w:t>1.</w:t>
      </w:r>
      <w:r w:rsidR="00BE10B8">
        <w:rPr>
          <w:szCs w:val="28"/>
        </w:rPr>
        <w:t>9</w:t>
      </w:r>
      <w:r w:rsidRPr="00970AA7">
        <w:rPr>
          <w:szCs w:val="28"/>
        </w:rPr>
        <w:t>. в пункте 6.2(1) раздела VI слова «комиссия по землепользованию и застройке» заменить словами «Организационный комитет»;</w:t>
      </w:r>
    </w:p>
    <w:p w14:paraId="759EE511" w14:textId="568CAB57" w:rsidR="00970AA7" w:rsidRPr="00970AA7" w:rsidRDefault="00970AA7" w:rsidP="006E6EA2">
      <w:pPr>
        <w:spacing w:line="360" w:lineRule="exact"/>
        <w:ind w:firstLine="709"/>
        <w:jc w:val="both"/>
        <w:rPr>
          <w:szCs w:val="28"/>
        </w:rPr>
      </w:pPr>
      <w:r w:rsidRPr="00970AA7">
        <w:rPr>
          <w:szCs w:val="28"/>
        </w:rPr>
        <w:t>1.</w:t>
      </w:r>
      <w:r w:rsidR="00BE10B8">
        <w:rPr>
          <w:szCs w:val="28"/>
        </w:rPr>
        <w:t>10</w:t>
      </w:r>
      <w:r w:rsidRPr="00970AA7">
        <w:rPr>
          <w:szCs w:val="28"/>
        </w:rPr>
        <w:t>. абзацы шестой и седьмой пункта 6.4 раздела VI изложить в следующей редакции:</w:t>
      </w:r>
    </w:p>
    <w:p w14:paraId="6BC6AE64" w14:textId="77777777" w:rsidR="00970AA7" w:rsidRPr="00970AA7" w:rsidRDefault="00970AA7" w:rsidP="006E6EA2">
      <w:pPr>
        <w:spacing w:line="360" w:lineRule="exact"/>
        <w:ind w:firstLine="709"/>
        <w:jc w:val="both"/>
        <w:rPr>
          <w:szCs w:val="28"/>
        </w:rPr>
      </w:pPr>
      <w:r w:rsidRPr="00970AA7">
        <w:rPr>
          <w:szCs w:val="28"/>
        </w:rPr>
        <w:t>«Для размещения информации на едином портале Организационный комитет направляет проект, подлежащий рассмотрению на публичных слушаниях или общественных обсуждениях, уполномоченному сотруднику для его размещения с использованием личного кабинета органа местного самоуправления Пермского муниципального округа Пермского края в соответствующем разделе платформы обратной связи единого портала (далее - личный кабинет органа) в срок не позднее 1 рабочего дня со дня поступления проекта, подлежащего рассмотрению на публичных слушаниях или общественных обсуждениях, уполномоченному сотруднику.</w:t>
      </w:r>
    </w:p>
    <w:p w14:paraId="401D1DDA" w14:textId="77777777" w:rsidR="00970AA7" w:rsidRPr="00970AA7" w:rsidRDefault="00970AA7" w:rsidP="006E6EA2">
      <w:pPr>
        <w:spacing w:line="360" w:lineRule="exact"/>
        <w:ind w:firstLine="709"/>
        <w:jc w:val="both"/>
        <w:rPr>
          <w:szCs w:val="28"/>
        </w:rPr>
      </w:pPr>
      <w:r w:rsidRPr="00970AA7">
        <w:rPr>
          <w:szCs w:val="28"/>
        </w:rPr>
        <w:t xml:space="preserve">Уполномоченный сотрудник размещает информацию о публичных слушаниях, общественных обсуждениях и проект, подлежащий рассмотрению </w:t>
      </w:r>
      <w:r w:rsidRPr="00970AA7">
        <w:rPr>
          <w:szCs w:val="28"/>
        </w:rPr>
        <w:lastRenderedPageBreak/>
        <w:t>на публичных слушаниях или общественных обсуждениях, не позднее чем за семь дней до даты проведения публичных слушаний.»;</w:t>
      </w:r>
    </w:p>
    <w:p w14:paraId="380F00D9" w14:textId="2EFCC02F" w:rsidR="00970AA7" w:rsidRPr="00970AA7" w:rsidRDefault="00970AA7" w:rsidP="006E6EA2">
      <w:pPr>
        <w:spacing w:line="360" w:lineRule="exact"/>
        <w:ind w:firstLine="709"/>
        <w:jc w:val="both"/>
        <w:rPr>
          <w:szCs w:val="28"/>
        </w:rPr>
      </w:pPr>
      <w:r w:rsidRPr="00970AA7">
        <w:rPr>
          <w:szCs w:val="28"/>
        </w:rPr>
        <w:t>1.1</w:t>
      </w:r>
      <w:r w:rsidR="00BE10B8">
        <w:rPr>
          <w:szCs w:val="28"/>
        </w:rPr>
        <w:t>1</w:t>
      </w:r>
      <w:r w:rsidRPr="00970AA7">
        <w:rPr>
          <w:szCs w:val="28"/>
        </w:rPr>
        <w:t>. в пункте 7.2 раздела VII слова «комиссия по землепользованию и застройке» заменить словами «Организационный комитет»;</w:t>
      </w:r>
    </w:p>
    <w:p w14:paraId="32A057B4" w14:textId="1F13691E" w:rsidR="00970AA7" w:rsidRPr="00970AA7" w:rsidRDefault="00970AA7" w:rsidP="006E6EA2">
      <w:pPr>
        <w:spacing w:line="360" w:lineRule="exact"/>
        <w:ind w:firstLine="709"/>
        <w:jc w:val="both"/>
        <w:rPr>
          <w:szCs w:val="28"/>
        </w:rPr>
      </w:pPr>
      <w:r w:rsidRPr="00970AA7">
        <w:rPr>
          <w:szCs w:val="28"/>
        </w:rPr>
        <w:t>1.1</w:t>
      </w:r>
      <w:r w:rsidR="00BE10B8">
        <w:rPr>
          <w:szCs w:val="28"/>
        </w:rPr>
        <w:t>2</w:t>
      </w:r>
      <w:r w:rsidRPr="00970AA7">
        <w:rPr>
          <w:szCs w:val="28"/>
        </w:rPr>
        <w:t>. абзац первый пункта 7.3 раздела VII изложить в следующей редакции:</w:t>
      </w:r>
    </w:p>
    <w:p w14:paraId="4C516A2F" w14:textId="77777777" w:rsidR="00970AA7" w:rsidRPr="00970AA7" w:rsidRDefault="00970AA7" w:rsidP="006E6EA2">
      <w:pPr>
        <w:spacing w:line="360" w:lineRule="exact"/>
        <w:ind w:firstLine="709"/>
        <w:jc w:val="both"/>
        <w:rPr>
          <w:szCs w:val="28"/>
        </w:rPr>
      </w:pPr>
      <w:r w:rsidRPr="00970AA7">
        <w:rPr>
          <w:szCs w:val="28"/>
        </w:rPr>
        <w:t>«7.3. Публичные слушания проводит председатель Организационного комитета, в случае его отсутствия его заместитель, который открывает их, оглашает наименование проекта, вынесенного на публичные слушания, инициаторов их проведения, представляет себя и секретаря, а также предоставляет слово лицам, выступающим с докладом на публичных слушаниях, в порядке очередности, определяемой председательствующим.»;</w:t>
      </w:r>
    </w:p>
    <w:p w14:paraId="6A636616" w14:textId="149C1518" w:rsidR="00970AA7" w:rsidRPr="00970AA7" w:rsidRDefault="00970AA7" w:rsidP="006E6EA2">
      <w:pPr>
        <w:spacing w:line="360" w:lineRule="exact"/>
        <w:ind w:firstLine="709"/>
        <w:jc w:val="both"/>
        <w:rPr>
          <w:szCs w:val="28"/>
        </w:rPr>
      </w:pPr>
      <w:r w:rsidRPr="00970AA7">
        <w:rPr>
          <w:szCs w:val="28"/>
        </w:rPr>
        <w:t>1.1</w:t>
      </w:r>
      <w:r w:rsidR="00BE10B8">
        <w:rPr>
          <w:szCs w:val="28"/>
        </w:rPr>
        <w:t>3</w:t>
      </w:r>
      <w:r w:rsidRPr="00970AA7">
        <w:rPr>
          <w:szCs w:val="28"/>
        </w:rPr>
        <w:t>. в пункте 7.5 раздела VII слова «комиссия по землепользованию и застройке» заменить словами «Организационный комитет»;</w:t>
      </w:r>
    </w:p>
    <w:p w14:paraId="0250521B" w14:textId="72D38C1F" w:rsidR="00970AA7" w:rsidRPr="00970AA7" w:rsidRDefault="00970AA7" w:rsidP="006E6EA2">
      <w:pPr>
        <w:spacing w:line="360" w:lineRule="exact"/>
        <w:ind w:firstLine="709"/>
        <w:jc w:val="both"/>
        <w:rPr>
          <w:szCs w:val="28"/>
        </w:rPr>
      </w:pPr>
      <w:r w:rsidRPr="00970AA7">
        <w:rPr>
          <w:szCs w:val="28"/>
        </w:rPr>
        <w:t>1.1</w:t>
      </w:r>
      <w:r w:rsidR="00BE10B8">
        <w:rPr>
          <w:szCs w:val="28"/>
        </w:rPr>
        <w:t>4</w:t>
      </w:r>
      <w:r w:rsidRPr="00970AA7">
        <w:rPr>
          <w:szCs w:val="28"/>
        </w:rPr>
        <w:t>. пункт 7.7 раздела VII изложить в следующей редакции:</w:t>
      </w:r>
    </w:p>
    <w:p w14:paraId="5E6A8FCD" w14:textId="77777777" w:rsidR="00970AA7" w:rsidRPr="00970AA7" w:rsidRDefault="00970AA7" w:rsidP="006E6EA2">
      <w:pPr>
        <w:spacing w:line="360" w:lineRule="exact"/>
        <w:ind w:firstLine="709"/>
        <w:jc w:val="both"/>
        <w:rPr>
          <w:szCs w:val="28"/>
        </w:rPr>
      </w:pPr>
      <w:r w:rsidRPr="00970AA7">
        <w:rPr>
          <w:szCs w:val="28"/>
        </w:rPr>
        <w:t>«7.7. Проект, подлежащий рассмотрению на общественных обсуждениях, и информационные материалы к нему размещаются на официальном сайте Пермского муниципального округа Пермского края в информационно-телекоммуникационной сети «Интернет» и (или) на едином портале, если публичные слушания, общественные обсуждения проходят на указанной площадке, и открытие экспозиции или экспозиций такого проекта.</w:t>
      </w:r>
    </w:p>
    <w:p w14:paraId="391B9BF1" w14:textId="77777777" w:rsidR="00970AA7" w:rsidRPr="00970AA7" w:rsidRDefault="00970AA7" w:rsidP="006E6EA2">
      <w:pPr>
        <w:spacing w:line="360" w:lineRule="exact"/>
        <w:ind w:firstLine="709"/>
        <w:jc w:val="both"/>
        <w:rPr>
          <w:szCs w:val="28"/>
        </w:rPr>
      </w:pPr>
      <w:r w:rsidRPr="00970AA7">
        <w:rPr>
          <w:szCs w:val="28"/>
        </w:rPr>
        <w:t>В целях организации и проведения общественных обсуждений с использованием официального сайта обеспечивается возможность идентификации участников общественных обсуждений посредством единого портала.</w:t>
      </w:r>
    </w:p>
    <w:p w14:paraId="733A4FAE" w14:textId="5A497AAA" w:rsidR="00970AA7" w:rsidRPr="00970AA7" w:rsidRDefault="00970AA7" w:rsidP="006E6EA2">
      <w:pPr>
        <w:spacing w:line="360" w:lineRule="exact"/>
        <w:ind w:firstLine="709"/>
        <w:jc w:val="both"/>
        <w:rPr>
          <w:szCs w:val="28"/>
        </w:rPr>
      </w:pPr>
      <w:r w:rsidRPr="00970AA7">
        <w:rPr>
          <w:szCs w:val="28"/>
        </w:rPr>
        <w:t>Участники общественных обсуждений или публичных слушаний, имеющие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вправе участвовать и направлять замечания и предложения по вынесенному на обсуждение проекту посредством единого портала по адресу https://pos.gosuslugi.ru/lkp/public-discussions/rules/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РФ от 03 февраля 2022 г. № 101 и в порядке, определенном в оповещении о начале публичных слушаний или общественных обсуждений.</w:t>
      </w:r>
    </w:p>
    <w:p w14:paraId="1F0FABF7" w14:textId="53A5B36A" w:rsidR="00970AA7" w:rsidRPr="00970AA7" w:rsidRDefault="00970AA7" w:rsidP="006E6EA2">
      <w:pPr>
        <w:spacing w:line="360" w:lineRule="exact"/>
        <w:ind w:firstLine="709"/>
        <w:jc w:val="both"/>
        <w:rPr>
          <w:szCs w:val="28"/>
        </w:rPr>
      </w:pPr>
      <w:r w:rsidRPr="00970AA7">
        <w:rPr>
          <w:szCs w:val="28"/>
        </w:rPr>
        <w:lastRenderedPageBreak/>
        <w:t xml:space="preserve">Замечания и предложения по вынесенному на обсуждение проекту могут быть представлены </w:t>
      </w:r>
      <w:r w:rsidR="00BE10B8">
        <w:rPr>
          <w:szCs w:val="28"/>
        </w:rPr>
        <w:t>у</w:t>
      </w:r>
      <w:r w:rsidRPr="00970AA7">
        <w:rPr>
          <w:szCs w:val="28"/>
        </w:rPr>
        <w:t>частниками общественных обсуждений или публичных слушаний с использованием единого портала с даты размещения в сроки, обозначенные в постановлении о назначении публичных слушаний, общественных обсуждений, путем направления замечаний и предложений по вынесенному на обсуждение проекту,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Пермского муниципального округа Пермского края.</w:t>
      </w:r>
    </w:p>
    <w:p w14:paraId="3744EFFB" w14:textId="77777777" w:rsidR="00970AA7" w:rsidRPr="00970AA7" w:rsidRDefault="00970AA7" w:rsidP="006E6EA2">
      <w:pPr>
        <w:spacing w:line="360" w:lineRule="exact"/>
        <w:ind w:firstLine="709"/>
        <w:jc w:val="both"/>
        <w:rPr>
          <w:szCs w:val="28"/>
        </w:rPr>
      </w:pPr>
      <w:r w:rsidRPr="00970AA7">
        <w:rPr>
          <w:szCs w:val="28"/>
        </w:rPr>
        <w:t xml:space="preserve">Замечания и предложения по вынесенному на обсуждение проекту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с использованием личного кабинета органа.»; </w:t>
      </w:r>
    </w:p>
    <w:p w14:paraId="6AB7546F" w14:textId="47E3DCCE" w:rsidR="00970AA7" w:rsidRPr="00970AA7" w:rsidRDefault="00970AA7" w:rsidP="006E6EA2">
      <w:pPr>
        <w:spacing w:line="360" w:lineRule="exact"/>
        <w:ind w:firstLine="709"/>
        <w:jc w:val="both"/>
        <w:rPr>
          <w:szCs w:val="28"/>
        </w:rPr>
      </w:pPr>
      <w:r w:rsidRPr="00970AA7">
        <w:rPr>
          <w:szCs w:val="28"/>
        </w:rPr>
        <w:t>1.1</w:t>
      </w:r>
      <w:r w:rsidR="00BE10B8">
        <w:rPr>
          <w:szCs w:val="28"/>
        </w:rPr>
        <w:t>5</w:t>
      </w:r>
      <w:r w:rsidRPr="00970AA7">
        <w:rPr>
          <w:szCs w:val="28"/>
        </w:rPr>
        <w:t>. в пункте 7.9 раздела VII слова «комиссия по землепользованию и застройке» заменить словами «Организационный комитет»;</w:t>
      </w:r>
    </w:p>
    <w:p w14:paraId="162F27E1" w14:textId="479AE7C9" w:rsidR="00970AA7" w:rsidRPr="00970AA7" w:rsidRDefault="00970AA7" w:rsidP="006E6EA2">
      <w:pPr>
        <w:spacing w:line="360" w:lineRule="exact"/>
        <w:ind w:firstLine="709"/>
        <w:jc w:val="both"/>
        <w:rPr>
          <w:szCs w:val="28"/>
        </w:rPr>
      </w:pPr>
      <w:r w:rsidRPr="00970AA7">
        <w:rPr>
          <w:szCs w:val="28"/>
        </w:rPr>
        <w:t>1.1</w:t>
      </w:r>
      <w:r w:rsidR="00BE10B8">
        <w:rPr>
          <w:szCs w:val="28"/>
        </w:rPr>
        <w:t>6</w:t>
      </w:r>
      <w:r w:rsidRPr="00970AA7">
        <w:rPr>
          <w:szCs w:val="28"/>
        </w:rPr>
        <w:t>. пункт 7.10 раздела VII изложить в следующей редакции:</w:t>
      </w:r>
    </w:p>
    <w:p w14:paraId="2A199863" w14:textId="046C6F82" w:rsidR="00970AA7" w:rsidRPr="00970AA7" w:rsidRDefault="00970AA7" w:rsidP="006E6EA2">
      <w:pPr>
        <w:spacing w:line="360" w:lineRule="exact"/>
        <w:ind w:firstLine="709"/>
        <w:jc w:val="both"/>
        <w:rPr>
          <w:szCs w:val="28"/>
        </w:rPr>
      </w:pPr>
      <w:r w:rsidRPr="00970AA7">
        <w:rPr>
          <w:szCs w:val="28"/>
        </w:rPr>
        <w:t>«7.10. Протокол общественных обсуждений оформляется на следующий рабочий день после дня завершения приема предложений и замечаний по вынесенному на общественные обсуждения проекту.»;</w:t>
      </w:r>
    </w:p>
    <w:p w14:paraId="32F7E9E7" w14:textId="492E9BCF" w:rsidR="00970AA7" w:rsidRPr="00970AA7" w:rsidRDefault="00970AA7" w:rsidP="006E6EA2">
      <w:pPr>
        <w:spacing w:line="360" w:lineRule="exact"/>
        <w:ind w:firstLine="709"/>
        <w:jc w:val="both"/>
        <w:rPr>
          <w:szCs w:val="28"/>
        </w:rPr>
      </w:pPr>
      <w:r w:rsidRPr="00970AA7">
        <w:rPr>
          <w:szCs w:val="28"/>
        </w:rPr>
        <w:t>1.1</w:t>
      </w:r>
      <w:r w:rsidR="00BE10B8">
        <w:rPr>
          <w:szCs w:val="28"/>
        </w:rPr>
        <w:t>7</w:t>
      </w:r>
      <w:r w:rsidRPr="00970AA7">
        <w:rPr>
          <w:szCs w:val="28"/>
        </w:rPr>
        <w:t>. пункт 8.3 раздела VIII изложить в следующей редакции:</w:t>
      </w:r>
    </w:p>
    <w:p w14:paraId="6BD517E2" w14:textId="77777777" w:rsidR="00970AA7" w:rsidRPr="00970AA7" w:rsidRDefault="00970AA7" w:rsidP="006E6EA2">
      <w:pPr>
        <w:spacing w:line="360" w:lineRule="exact"/>
        <w:ind w:firstLine="709"/>
        <w:jc w:val="both"/>
        <w:rPr>
          <w:szCs w:val="28"/>
        </w:rPr>
      </w:pPr>
      <w:r w:rsidRPr="00970AA7">
        <w:rPr>
          <w:szCs w:val="28"/>
        </w:rPr>
        <w:t>«8.3. Организационный комитет:</w:t>
      </w:r>
    </w:p>
    <w:p w14:paraId="6902388D" w14:textId="5E4CAD2C" w:rsidR="00970AA7" w:rsidRPr="00970AA7" w:rsidRDefault="00970AA7" w:rsidP="006E6EA2">
      <w:pPr>
        <w:spacing w:line="360" w:lineRule="exact"/>
        <w:ind w:firstLine="709"/>
        <w:jc w:val="both"/>
        <w:rPr>
          <w:szCs w:val="28"/>
        </w:rPr>
      </w:pPr>
      <w:r w:rsidRPr="00970AA7">
        <w:rPr>
          <w:szCs w:val="28"/>
        </w:rPr>
        <w:t>8.3.1. Обеспечивает проведение выставки, экспозиции или экспозиций демонстрационных материалов проекта, подлежащего рассмотрению на общественных обсуждениях или публичных слушаниях</w:t>
      </w:r>
      <w:r w:rsidR="00D9766E">
        <w:rPr>
          <w:szCs w:val="28"/>
        </w:rPr>
        <w:t>,</w:t>
      </w:r>
      <w:r w:rsidRPr="00970AA7">
        <w:rPr>
          <w:szCs w:val="28"/>
        </w:rPr>
        <w:t xml:space="preserve"> в порядке, установленном настоящим Положением, выступление представителей органов местного самоуправления, разработчиков проектов на собраниях жителей, в печатных средствах массовой информации иные мероприятия по вопросам градостроительной деятельности, вносимым на публичные слушания, общественные обсуждения.</w:t>
      </w:r>
    </w:p>
    <w:p w14:paraId="15407861" w14:textId="77777777" w:rsidR="00970AA7" w:rsidRPr="00970AA7" w:rsidRDefault="00970AA7" w:rsidP="006E6EA2">
      <w:pPr>
        <w:spacing w:line="360" w:lineRule="exact"/>
        <w:ind w:firstLine="709"/>
        <w:jc w:val="both"/>
        <w:rPr>
          <w:szCs w:val="28"/>
        </w:rPr>
      </w:pPr>
      <w:r w:rsidRPr="00970AA7">
        <w:rPr>
          <w:szCs w:val="28"/>
        </w:rPr>
        <w:t>8.3.2. Организовывает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в порядке, установленном пунктом 8.4 настоящего Положения.</w:t>
      </w:r>
    </w:p>
    <w:p w14:paraId="6556DE14" w14:textId="77777777" w:rsidR="00970AA7" w:rsidRPr="00970AA7" w:rsidRDefault="00970AA7" w:rsidP="006E6EA2">
      <w:pPr>
        <w:spacing w:line="360" w:lineRule="exact"/>
        <w:ind w:firstLine="709"/>
        <w:jc w:val="both"/>
        <w:rPr>
          <w:szCs w:val="28"/>
        </w:rPr>
      </w:pPr>
      <w:r w:rsidRPr="00970AA7">
        <w:rPr>
          <w:szCs w:val="28"/>
        </w:rPr>
        <w:t>8.3.3. Осуществляет регистрацию предложений и замечаний, внесенных в соответствии с пунктом 8.5 настоящего Положения, за исключением случаев, предусмотренных Градостроительным кодексом Российской Федерации.»;</w:t>
      </w:r>
    </w:p>
    <w:p w14:paraId="509291FC" w14:textId="00332667" w:rsidR="00970AA7" w:rsidRPr="00970AA7" w:rsidRDefault="00970AA7" w:rsidP="006E6EA2">
      <w:pPr>
        <w:spacing w:line="360" w:lineRule="exact"/>
        <w:ind w:firstLine="709"/>
        <w:jc w:val="both"/>
        <w:rPr>
          <w:szCs w:val="28"/>
        </w:rPr>
      </w:pPr>
      <w:r w:rsidRPr="00970AA7">
        <w:rPr>
          <w:szCs w:val="28"/>
        </w:rPr>
        <w:t>1.1</w:t>
      </w:r>
      <w:r w:rsidR="00BE10B8">
        <w:rPr>
          <w:szCs w:val="28"/>
        </w:rPr>
        <w:t>8</w:t>
      </w:r>
      <w:r w:rsidRPr="00970AA7">
        <w:rPr>
          <w:szCs w:val="28"/>
        </w:rPr>
        <w:t>. пункт 8.4 раздела VIII изложить в следующей редакции:</w:t>
      </w:r>
    </w:p>
    <w:p w14:paraId="21F75FE4" w14:textId="77777777" w:rsidR="00970AA7" w:rsidRPr="00970AA7" w:rsidRDefault="00970AA7" w:rsidP="006E6EA2">
      <w:pPr>
        <w:spacing w:line="360" w:lineRule="exact"/>
        <w:ind w:firstLine="709"/>
        <w:jc w:val="both"/>
        <w:rPr>
          <w:szCs w:val="28"/>
        </w:rPr>
      </w:pPr>
      <w:r w:rsidRPr="00970AA7">
        <w:rPr>
          <w:szCs w:val="28"/>
        </w:rPr>
        <w:t xml:space="preserve">«8.4. Консультирование посетителей экспозиции по проекту генерального плана, проекту правил землепользования и застройки, проектам планировки </w:t>
      </w:r>
      <w:r w:rsidRPr="00970AA7">
        <w:rPr>
          <w:szCs w:val="28"/>
        </w:rPr>
        <w:lastRenderedPageBreak/>
        <w:t xml:space="preserve">территории, проектам межевания территории, проектам, предусматривающим внесение изменений в один из указанных утвержденных документов, осуществляется Министерством по управлению имуществом и градостроительной деятельности Пермского края и (или) представителями разработчика проекта, подлежащего рассмотрению на общественных обсуждениях или публичных слушаниях, в устной форме посредством телефонной связи в рабочие дни с 10-00 до 17-00 часов, перерыв с 13-00 до 14-00 часов. </w:t>
      </w:r>
    </w:p>
    <w:p w14:paraId="2A268486" w14:textId="41E32F60" w:rsidR="00970AA7" w:rsidRPr="00970AA7" w:rsidRDefault="00970AA7" w:rsidP="006E6EA2">
      <w:pPr>
        <w:spacing w:line="360" w:lineRule="exact"/>
        <w:ind w:firstLine="709"/>
        <w:jc w:val="both"/>
        <w:rPr>
          <w:szCs w:val="28"/>
        </w:rPr>
      </w:pPr>
      <w:r w:rsidRPr="00970AA7">
        <w:rPr>
          <w:szCs w:val="28"/>
        </w:rPr>
        <w:t>Консультирование посетителей экспозиции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управлением архитектуры и градостроительства администрации Пермского муниципального округа Пермского края и (или) представителями разработчика проекта, подлежащего рассмотрению на общественных обсуждениях или публичных слушаниях, в устной форме посредством телефонной связи в рабочие дни с 09-00 до 16-00 часов, перерыв с 12-00 до 13-00 часов.»;</w:t>
      </w:r>
    </w:p>
    <w:p w14:paraId="22B6C23A" w14:textId="68062337" w:rsidR="00970AA7" w:rsidRPr="00970AA7" w:rsidRDefault="00970AA7" w:rsidP="006E6EA2">
      <w:pPr>
        <w:spacing w:line="360" w:lineRule="exact"/>
        <w:ind w:firstLine="709"/>
        <w:jc w:val="both"/>
        <w:rPr>
          <w:szCs w:val="28"/>
        </w:rPr>
      </w:pPr>
      <w:r w:rsidRPr="00970AA7">
        <w:rPr>
          <w:szCs w:val="28"/>
        </w:rPr>
        <w:t>1.1</w:t>
      </w:r>
      <w:r w:rsidR="00BE10B8">
        <w:rPr>
          <w:szCs w:val="28"/>
        </w:rPr>
        <w:t>9</w:t>
      </w:r>
      <w:r w:rsidRPr="00970AA7">
        <w:rPr>
          <w:szCs w:val="28"/>
        </w:rPr>
        <w:t>. раздел VIII дополнить пунктом 8.6 следующего содержания:</w:t>
      </w:r>
    </w:p>
    <w:p w14:paraId="5845F1BA" w14:textId="77777777" w:rsidR="00970AA7" w:rsidRPr="00970AA7" w:rsidRDefault="00970AA7" w:rsidP="006E6EA2">
      <w:pPr>
        <w:spacing w:line="360" w:lineRule="exact"/>
        <w:ind w:firstLine="709"/>
        <w:jc w:val="both"/>
        <w:rPr>
          <w:szCs w:val="28"/>
        </w:rPr>
      </w:pPr>
      <w:r w:rsidRPr="00970AA7">
        <w:rPr>
          <w:szCs w:val="28"/>
        </w:rPr>
        <w:t>«8.6. Назначенный руководителем территориального органа администрации Пермского муниципального округа Пермского края ответственный специалист обеспечивает ведение книги (журнала) учета посетителей экспозиции проекта, подлежащего рассмотрению на общественных обсуждениях или публичных слушаниях по форме согласно приложению 3 к настоящему Положению, обеспечив проверку документов, идентифицирующих участников публичных слушаний, общественных обсуждений и (или) подтверждающих в соответствии с действующим законодательством право на участие  публичных слушаниях, общественных обсуждений.»;</w:t>
      </w:r>
    </w:p>
    <w:p w14:paraId="0E57516D" w14:textId="001EEBA0" w:rsidR="00970AA7" w:rsidRPr="00970AA7" w:rsidRDefault="00970AA7" w:rsidP="006E6EA2">
      <w:pPr>
        <w:spacing w:line="360" w:lineRule="exact"/>
        <w:ind w:firstLine="709"/>
        <w:jc w:val="both"/>
        <w:rPr>
          <w:szCs w:val="28"/>
        </w:rPr>
      </w:pPr>
      <w:r w:rsidRPr="00970AA7">
        <w:rPr>
          <w:szCs w:val="28"/>
        </w:rPr>
        <w:t>1.</w:t>
      </w:r>
      <w:r w:rsidR="00BE10B8">
        <w:rPr>
          <w:szCs w:val="28"/>
        </w:rPr>
        <w:t>20</w:t>
      </w:r>
      <w:r w:rsidRPr="00970AA7">
        <w:rPr>
          <w:szCs w:val="28"/>
        </w:rPr>
        <w:t>. раздел IX изложить в следующей редакции:</w:t>
      </w:r>
    </w:p>
    <w:p w14:paraId="46DB88CE" w14:textId="77777777" w:rsidR="00970AA7" w:rsidRPr="00970AA7" w:rsidRDefault="00970AA7" w:rsidP="006E6EA2">
      <w:pPr>
        <w:spacing w:line="360" w:lineRule="exact"/>
        <w:ind w:firstLine="709"/>
        <w:jc w:val="both"/>
        <w:rPr>
          <w:szCs w:val="28"/>
        </w:rPr>
      </w:pPr>
      <w:r w:rsidRPr="00970AA7">
        <w:rPr>
          <w:szCs w:val="28"/>
        </w:rPr>
        <w:t>«IX. Заключение о результатах публичных слушаний, общественных обсуждений</w:t>
      </w:r>
    </w:p>
    <w:p w14:paraId="6F1C283D" w14:textId="77777777" w:rsidR="00970AA7" w:rsidRPr="00970AA7" w:rsidRDefault="00970AA7" w:rsidP="006E6EA2">
      <w:pPr>
        <w:spacing w:line="360" w:lineRule="exact"/>
        <w:ind w:firstLine="709"/>
        <w:jc w:val="both"/>
        <w:rPr>
          <w:szCs w:val="28"/>
        </w:rPr>
      </w:pPr>
      <w:r w:rsidRPr="00970AA7">
        <w:rPr>
          <w:szCs w:val="28"/>
        </w:rPr>
        <w:t xml:space="preserve">9.1. Организационный комитет не позднее 2 рабочих дней со дня подписания протокола, но не позднее 5 рабочих дней до дня окончания общественных обсуждений или публичных слушаний направляет протокол публичных слушаний,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в </w:t>
      </w:r>
      <w:r w:rsidRPr="00970AA7">
        <w:rPr>
          <w:szCs w:val="28"/>
        </w:rPr>
        <w:lastRenderedPageBreak/>
        <w:t>Комиссию по подготовке правил землепользования и застройки для подготовки аргументированных рекомендаций о целесообразности или нецелесообразности учета внесенных в ходе общественных обсуждений или публичных слушаний предложений и замечаний.</w:t>
      </w:r>
    </w:p>
    <w:p w14:paraId="2640B176" w14:textId="77777777" w:rsidR="00970AA7" w:rsidRPr="00970AA7" w:rsidRDefault="00970AA7" w:rsidP="006E6EA2">
      <w:pPr>
        <w:spacing w:line="360" w:lineRule="exact"/>
        <w:ind w:firstLine="709"/>
        <w:jc w:val="both"/>
        <w:rPr>
          <w:szCs w:val="28"/>
        </w:rPr>
      </w:pPr>
      <w:r w:rsidRPr="00970AA7">
        <w:rPr>
          <w:szCs w:val="28"/>
        </w:rPr>
        <w:t>9.2. Организационный комитет на заседании рассматривает поступившие замечания и предложения граждан по проекту, подлежащего рассмотрению на публичных слушаниях или общественных обсуждений, и рекомендации уполномоченного органа по каждому предложению и замечанию.</w:t>
      </w:r>
    </w:p>
    <w:p w14:paraId="1AE4B4BE" w14:textId="77777777" w:rsidR="00970AA7" w:rsidRPr="00970AA7" w:rsidRDefault="00970AA7" w:rsidP="006E6EA2">
      <w:pPr>
        <w:spacing w:line="360" w:lineRule="exact"/>
        <w:ind w:firstLine="709"/>
        <w:jc w:val="both"/>
        <w:rPr>
          <w:szCs w:val="28"/>
        </w:rPr>
      </w:pPr>
      <w:r w:rsidRPr="00970AA7">
        <w:rPr>
          <w:szCs w:val="28"/>
        </w:rPr>
        <w:t>9.3. По результатам рассмотрения поступивших замечаний и предложений граждан и рекомендаций уполномоченного органа Организационный комитет готовит заключение.</w:t>
      </w:r>
    </w:p>
    <w:p w14:paraId="52F68B54" w14:textId="77777777" w:rsidR="00970AA7" w:rsidRPr="00970AA7" w:rsidRDefault="00970AA7" w:rsidP="006E6EA2">
      <w:pPr>
        <w:spacing w:line="360" w:lineRule="exact"/>
        <w:ind w:firstLine="709"/>
        <w:jc w:val="both"/>
        <w:rPr>
          <w:szCs w:val="28"/>
        </w:rPr>
      </w:pPr>
      <w:r w:rsidRPr="00970AA7">
        <w:rPr>
          <w:szCs w:val="28"/>
        </w:rPr>
        <w:t>9.4. Заключение о результатах публичных слушаний, общественных обсуждений должно отражать в обобщенном виде позиции и предложения всех участников публичных слушаний, общественных обсуждений, в том числе поступивших посредством единого портала, включая мотивированное обоснование принятых решений.</w:t>
      </w:r>
    </w:p>
    <w:p w14:paraId="574BF918" w14:textId="77777777" w:rsidR="00970AA7" w:rsidRPr="00970AA7" w:rsidRDefault="00970AA7" w:rsidP="006E6EA2">
      <w:pPr>
        <w:spacing w:line="360" w:lineRule="exact"/>
        <w:ind w:firstLine="709"/>
        <w:jc w:val="both"/>
        <w:rPr>
          <w:szCs w:val="28"/>
        </w:rPr>
      </w:pPr>
      <w:r w:rsidRPr="00970AA7">
        <w:rPr>
          <w:szCs w:val="28"/>
        </w:rPr>
        <w:t>9.5. Заключение о результатах публичных слушаний, общественных обсуждений подлежит опубликованию в порядке, установленном Уставом Пермского муниципального округа Пермского края для официального опубликования муниципальных правовых актов, иной официальной информации, и размещается на официальном сайте Пермского муниципального округа Пермского края в информационно-телекоммуникационной сети «Интернет».</w:t>
      </w:r>
    </w:p>
    <w:p w14:paraId="189FF6EC" w14:textId="77777777" w:rsidR="00970AA7" w:rsidRPr="00970AA7" w:rsidRDefault="00970AA7" w:rsidP="006E6EA2">
      <w:pPr>
        <w:spacing w:line="360" w:lineRule="exact"/>
        <w:ind w:firstLine="709"/>
        <w:jc w:val="both"/>
        <w:rPr>
          <w:szCs w:val="28"/>
        </w:rPr>
      </w:pPr>
      <w:r w:rsidRPr="00970AA7">
        <w:rPr>
          <w:szCs w:val="28"/>
        </w:rPr>
        <w:t>9.6. Заключение о результатах публичных слушаний, общественных обсуждений оформляется по форме согласно приложению 4 к настоящему Положению.</w:t>
      </w:r>
    </w:p>
    <w:p w14:paraId="4BD0701C" w14:textId="77777777" w:rsidR="00970AA7" w:rsidRPr="00970AA7" w:rsidRDefault="00970AA7" w:rsidP="006E6EA2">
      <w:pPr>
        <w:spacing w:line="360" w:lineRule="exact"/>
        <w:ind w:firstLine="709"/>
        <w:jc w:val="both"/>
        <w:rPr>
          <w:szCs w:val="28"/>
        </w:rPr>
      </w:pPr>
      <w:r w:rsidRPr="00970AA7">
        <w:rPr>
          <w:szCs w:val="28"/>
        </w:rPr>
        <w:t>9.7. Заключение о результатах публичных слушаний, общественных обсуждений носит рекомендательный характер.</w:t>
      </w:r>
    </w:p>
    <w:p w14:paraId="449E7240" w14:textId="1669BABD" w:rsidR="00970AA7" w:rsidRPr="00970AA7" w:rsidRDefault="00970AA7" w:rsidP="006E6EA2">
      <w:pPr>
        <w:spacing w:line="360" w:lineRule="exact"/>
        <w:ind w:firstLine="709"/>
        <w:jc w:val="both"/>
        <w:rPr>
          <w:szCs w:val="28"/>
        </w:rPr>
      </w:pPr>
      <w:r w:rsidRPr="00970AA7">
        <w:rPr>
          <w:szCs w:val="28"/>
        </w:rPr>
        <w:t>9.8. Организационный комитет направляет протокол публичных слушаний или общественных обсуждений и заключение о результатах публичных слушаний или общественных обсуждений в Комиссию по подготовке правил землепользования и застройки в срок не позднее 5 рабочих дней со дня опубликования заключения о результатах общественных обсуждений или публичных слушаний.».</w:t>
      </w:r>
    </w:p>
    <w:sectPr w:rsidR="00970AA7" w:rsidRPr="00970AA7" w:rsidSect="002B1E04">
      <w:footerReference w:type="default" r:id="rId9"/>
      <w:pgSz w:w="11906" w:h="16838" w:code="9"/>
      <w:pgMar w:top="1134" w:right="851" w:bottom="1134" w:left="1418" w:header="720" w:footer="64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0C30" w14:textId="77777777" w:rsidR="000C10BC" w:rsidRDefault="000C10BC" w:rsidP="00DA5614">
      <w:r>
        <w:separator/>
      </w:r>
    </w:p>
  </w:endnote>
  <w:endnote w:type="continuationSeparator" w:id="0">
    <w:p w14:paraId="74E9257D" w14:textId="77777777" w:rsidR="000C10BC" w:rsidRDefault="000C10BC"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DF39" w14:textId="06AFB113" w:rsidR="00E435AF" w:rsidRPr="00BC76CA" w:rsidRDefault="00E435AF" w:rsidP="0023189A">
    <w:pPr>
      <w:pStyle w:val="ae"/>
      <w:jc w:val="right"/>
      <w:rPr>
        <w:szCs w:val="28"/>
      </w:rPr>
    </w:pPr>
    <w:r w:rsidRPr="00BC76CA">
      <w:rPr>
        <w:szCs w:val="28"/>
      </w:rPr>
      <w:fldChar w:fldCharType="begin"/>
    </w:r>
    <w:r w:rsidRPr="00BC76CA">
      <w:rPr>
        <w:szCs w:val="28"/>
      </w:rPr>
      <w:instrText>PAGE   \* MERGEFORMAT</w:instrText>
    </w:r>
    <w:r w:rsidRPr="00BC76CA">
      <w:rPr>
        <w:szCs w:val="28"/>
      </w:rPr>
      <w:fldChar w:fldCharType="separate"/>
    </w:r>
    <w:r w:rsidR="006E6EA2">
      <w:rPr>
        <w:noProof/>
        <w:szCs w:val="28"/>
      </w:rPr>
      <w:t>2</w:t>
    </w:r>
    <w:r w:rsidRPr="00BC76CA">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39443" w14:textId="77777777" w:rsidR="000C10BC" w:rsidRDefault="000C10BC" w:rsidP="00DA5614">
      <w:r>
        <w:separator/>
      </w:r>
    </w:p>
  </w:footnote>
  <w:footnote w:type="continuationSeparator" w:id="0">
    <w:p w14:paraId="017F4C69" w14:textId="77777777" w:rsidR="000C10BC" w:rsidRDefault="000C10BC"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8"/>
  </w:num>
  <w:num w:numId="10">
    <w:abstractNumId w:val="12"/>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21AB"/>
    <w:rsid w:val="00017E7D"/>
    <w:rsid w:val="00020A41"/>
    <w:rsid w:val="00020B2F"/>
    <w:rsid w:val="00026576"/>
    <w:rsid w:val="00026AB3"/>
    <w:rsid w:val="00031BE3"/>
    <w:rsid w:val="00040109"/>
    <w:rsid w:val="00046702"/>
    <w:rsid w:val="00053764"/>
    <w:rsid w:val="00062005"/>
    <w:rsid w:val="000646F7"/>
    <w:rsid w:val="000711EF"/>
    <w:rsid w:val="00075024"/>
    <w:rsid w:val="00075B39"/>
    <w:rsid w:val="00080359"/>
    <w:rsid w:val="00080E7D"/>
    <w:rsid w:val="00084B8D"/>
    <w:rsid w:val="00092AAA"/>
    <w:rsid w:val="000943DA"/>
    <w:rsid w:val="000944A0"/>
    <w:rsid w:val="00094B45"/>
    <w:rsid w:val="000969BD"/>
    <w:rsid w:val="000A092A"/>
    <w:rsid w:val="000A1581"/>
    <w:rsid w:val="000A1590"/>
    <w:rsid w:val="000B1CE0"/>
    <w:rsid w:val="000B29B7"/>
    <w:rsid w:val="000B2C0B"/>
    <w:rsid w:val="000C0EE7"/>
    <w:rsid w:val="000C10BC"/>
    <w:rsid w:val="000C3720"/>
    <w:rsid w:val="000D4036"/>
    <w:rsid w:val="000D5A9D"/>
    <w:rsid w:val="000D5B40"/>
    <w:rsid w:val="000E3AD7"/>
    <w:rsid w:val="000E3E23"/>
    <w:rsid w:val="000E48CE"/>
    <w:rsid w:val="000E48F3"/>
    <w:rsid w:val="000E4C1E"/>
    <w:rsid w:val="000E7C5A"/>
    <w:rsid w:val="000F1507"/>
    <w:rsid w:val="000F2004"/>
    <w:rsid w:val="000F4DAF"/>
    <w:rsid w:val="00104B9B"/>
    <w:rsid w:val="0011145B"/>
    <w:rsid w:val="00111E2C"/>
    <w:rsid w:val="001145DF"/>
    <w:rsid w:val="00124550"/>
    <w:rsid w:val="00124BE0"/>
    <w:rsid w:val="0012652F"/>
    <w:rsid w:val="00126A74"/>
    <w:rsid w:val="001303DA"/>
    <w:rsid w:val="001323B7"/>
    <w:rsid w:val="00137F72"/>
    <w:rsid w:val="001422A5"/>
    <w:rsid w:val="001434AC"/>
    <w:rsid w:val="001442E1"/>
    <w:rsid w:val="00145279"/>
    <w:rsid w:val="00150444"/>
    <w:rsid w:val="00150663"/>
    <w:rsid w:val="00152D40"/>
    <w:rsid w:val="00155DFD"/>
    <w:rsid w:val="00157AA4"/>
    <w:rsid w:val="00162937"/>
    <w:rsid w:val="0016354D"/>
    <w:rsid w:val="0016393A"/>
    <w:rsid w:val="0016410B"/>
    <w:rsid w:val="00165412"/>
    <w:rsid w:val="00170CB3"/>
    <w:rsid w:val="00172E79"/>
    <w:rsid w:val="0017703F"/>
    <w:rsid w:val="001842B8"/>
    <w:rsid w:val="00186748"/>
    <w:rsid w:val="00187642"/>
    <w:rsid w:val="00187FC1"/>
    <w:rsid w:val="00192D7D"/>
    <w:rsid w:val="0019583F"/>
    <w:rsid w:val="001A2984"/>
    <w:rsid w:val="001A3649"/>
    <w:rsid w:val="001A6D25"/>
    <w:rsid w:val="001B2E63"/>
    <w:rsid w:val="001C038D"/>
    <w:rsid w:val="001C4535"/>
    <w:rsid w:val="001C5438"/>
    <w:rsid w:val="001C7CD3"/>
    <w:rsid w:val="001C7F8E"/>
    <w:rsid w:val="001D45FF"/>
    <w:rsid w:val="001D5DEA"/>
    <w:rsid w:val="001E1312"/>
    <w:rsid w:val="001E17D2"/>
    <w:rsid w:val="001E2B39"/>
    <w:rsid w:val="001E5432"/>
    <w:rsid w:val="001F22EB"/>
    <w:rsid w:val="001F3413"/>
    <w:rsid w:val="001F7D2E"/>
    <w:rsid w:val="00205DFF"/>
    <w:rsid w:val="0021270D"/>
    <w:rsid w:val="002136E4"/>
    <w:rsid w:val="002175E7"/>
    <w:rsid w:val="0022156F"/>
    <w:rsid w:val="002217F9"/>
    <w:rsid w:val="00223F7B"/>
    <w:rsid w:val="0023126F"/>
    <w:rsid w:val="0023189A"/>
    <w:rsid w:val="002367F2"/>
    <w:rsid w:val="00236D0A"/>
    <w:rsid w:val="00240857"/>
    <w:rsid w:val="002409D0"/>
    <w:rsid w:val="0024127C"/>
    <w:rsid w:val="00241EF9"/>
    <w:rsid w:val="00244C0F"/>
    <w:rsid w:val="002514A8"/>
    <w:rsid w:val="00252FD4"/>
    <w:rsid w:val="00256138"/>
    <w:rsid w:val="0026564B"/>
    <w:rsid w:val="002674B5"/>
    <w:rsid w:val="00272B7C"/>
    <w:rsid w:val="00290938"/>
    <w:rsid w:val="002959AB"/>
    <w:rsid w:val="00295B8B"/>
    <w:rsid w:val="00295BF3"/>
    <w:rsid w:val="002A60D6"/>
    <w:rsid w:val="002A721E"/>
    <w:rsid w:val="002B1A2D"/>
    <w:rsid w:val="002B1E04"/>
    <w:rsid w:val="002C1A0E"/>
    <w:rsid w:val="002C5595"/>
    <w:rsid w:val="002D35BC"/>
    <w:rsid w:val="003023F0"/>
    <w:rsid w:val="00303D8F"/>
    <w:rsid w:val="003043D0"/>
    <w:rsid w:val="003131FA"/>
    <w:rsid w:val="00324D2C"/>
    <w:rsid w:val="003266FA"/>
    <w:rsid w:val="00327466"/>
    <w:rsid w:val="00327EA0"/>
    <w:rsid w:val="00332E76"/>
    <w:rsid w:val="00335311"/>
    <w:rsid w:val="00343EB1"/>
    <w:rsid w:val="003511AE"/>
    <w:rsid w:val="003525E3"/>
    <w:rsid w:val="00352835"/>
    <w:rsid w:val="00354B19"/>
    <w:rsid w:val="00355BA2"/>
    <w:rsid w:val="0036027E"/>
    <w:rsid w:val="00360DEC"/>
    <w:rsid w:val="00360E09"/>
    <w:rsid w:val="0036217A"/>
    <w:rsid w:val="00363F18"/>
    <w:rsid w:val="00366605"/>
    <w:rsid w:val="00367904"/>
    <w:rsid w:val="00367B27"/>
    <w:rsid w:val="0037458E"/>
    <w:rsid w:val="003755CE"/>
    <w:rsid w:val="00377C07"/>
    <w:rsid w:val="00380DE1"/>
    <w:rsid w:val="00381F08"/>
    <w:rsid w:val="003822F8"/>
    <w:rsid w:val="0038327D"/>
    <w:rsid w:val="0038719B"/>
    <w:rsid w:val="0039525A"/>
    <w:rsid w:val="00395D18"/>
    <w:rsid w:val="00396C6D"/>
    <w:rsid w:val="00396D13"/>
    <w:rsid w:val="003977EC"/>
    <w:rsid w:val="003A12E1"/>
    <w:rsid w:val="003A1662"/>
    <w:rsid w:val="003A28DB"/>
    <w:rsid w:val="003A39D8"/>
    <w:rsid w:val="003A45B6"/>
    <w:rsid w:val="003B01B7"/>
    <w:rsid w:val="003B4717"/>
    <w:rsid w:val="003B4AED"/>
    <w:rsid w:val="003B633E"/>
    <w:rsid w:val="003C3633"/>
    <w:rsid w:val="003C5E4B"/>
    <w:rsid w:val="003D20E1"/>
    <w:rsid w:val="003D528E"/>
    <w:rsid w:val="003D7790"/>
    <w:rsid w:val="003E69D5"/>
    <w:rsid w:val="003F01D6"/>
    <w:rsid w:val="003F10E8"/>
    <w:rsid w:val="003F4495"/>
    <w:rsid w:val="003F44B2"/>
    <w:rsid w:val="003F7E3A"/>
    <w:rsid w:val="00402647"/>
    <w:rsid w:val="0040649E"/>
    <w:rsid w:val="00406607"/>
    <w:rsid w:val="00410DFE"/>
    <w:rsid w:val="00416E26"/>
    <w:rsid w:val="00417BA7"/>
    <w:rsid w:val="00420604"/>
    <w:rsid w:val="004206FE"/>
    <w:rsid w:val="00421CC6"/>
    <w:rsid w:val="00426285"/>
    <w:rsid w:val="00427371"/>
    <w:rsid w:val="00427B6B"/>
    <w:rsid w:val="0043288F"/>
    <w:rsid w:val="0043321D"/>
    <w:rsid w:val="0043515D"/>
    <w:rsid w:val="0043706F"/>
    <w:rsid w:val="004379A0"/>
    <w:rsid w:val="00441DA1"/>
    <w:rsid w:val="00445E73"/>
    <w:rsid w:val="00451067"/>
    <w:rsid w:val="004516EE"/>
    <w:rsid w:val="004550C8"/>
    <w:rsid w:val="004561A2"/>
    <w:rsid w:val="00456665"/>
    <w:rsid w:val="00456A14"/>
    <w:rsid w:val="00457DCF"/>
    <w:rsid w:val="00460127"/>
    <w:rsid w:val="004637BA"/>
    <w:rsid w:val="00465F78"/>
    <w:rsid w:val="00466C73"/>
    <w:rsid w:val="004675B9"/>
    <w:rsid w:val="004679CB"/>
    <w:rsid w:val="00470AFA"/>
    <w:rsid w:val="004758E8"/>
    <w:rsid w:val="0048757B"/>
    <w:rsid w:val="0049130A"/>
    <w:rsid w:val="00491459"/>
    <w:rsid w:val="00494227"/>
    <w:rsid w:val="004949DB"/>
    <w:rsid w:val="004974BF"/>
    <w:rsid w:val="004A21BC"/>
    <w:rsid w:val="004A42F0"/>
    <w:rsid w:val="004A681B"/>
    <w:rsid w:val="004B09DD"/>
    <w:rsid w:val="004B0B3E"/>
    <w:rsid w:val="004B1537"/>
    <w:rsid w:val="004B2BC9"/>
    <w:rsid w:val="004B6B07"/>
    <w:rsid w:val="004C2684"/>
    <w:rsid w:val="004D2AA2"/>
    <w:rsid w:val="004D34B5"/>
    <w:rsid w:val="004D5D97"/>
    <w:rsid w:val="004E0195"/>
    <w:rsid w:val="004F151C"/>
    <w:rsid w:val="004F3A21"/>
    <w:rsid w:val="00505721"/>
    <w:rsid w:val="00505838"/>
    <w:rsid w:val="00506D01"/>
    <w:rsid w:val="005116F5"/>
    <w:rsid w:val="005116F7"/>
    <w:rsid w:val="00512857"/>
    <w:rsid w:val="00512E4C"/>
    <w:rsid w:val="0051671D"/>
    <w:rsid w:val="00523E8B"/>
    <w:rsid w:val="00525883"/>
    <w:rsid w:val="00533249"/>
    <w:rsid w:val="00534233"/>
    <w:rsid w:val="00536A81"/>
    <w:rsid w:val="005417D1"/>
    <w:rsid w:val="00545615"/>
    <w:rsid w:val="00546542"/>
    <w:rsid w:val="00552D1B"/>
    <w:rsid w:val="005556DE"/>
    <w:rsid w:val="00556431"/>
    <w:rsid w:val="00562B16"/>
    <w:rsid w:val="005650DE"/>
    <w:rsid w:val="005674F9"/>
    <w:rsid w:val="00573AC7"/>
    <w:rsid w:val="00574AAB"/>
    <w:rsid w:val="00577CFF"/>
    <w:rsid w:val="00582500"/>
    <w:rsid w:val="00583B22"/>
    <w:rsid w:val="00584C2B"/>
    <w:rsid w:val="005A1177"/>
    <w:rsid w:val="005A1BCF"/>
    <w:rsid w:val="005A2666"/>
    <w:rsid w:val="005A5842"/>
    <w:rsid w:val="005C10EB"/>
    <w:rsid w:val="005C1AEB"/>
    <w:rsid w:val="005C27F9"/>
    <w:rsid w:val="005C2DA0"/>
    <w:rsid w:val="005C428F"/>
    <w:rsid w:val="005C4C8F"/>
    <w:rsid w:val="005C7089"/>
    <w:rsid w:val="005E6154"/>
    <w:rsid w:val="005F0138"/>
    <w:rsid w:val="005F0C04"/>
    <w:rsid w:val="005F2C65"/>
    <w:rsid w:val="005F4FC1"/>
    <w:rsid w:val="00604533"/>
    <w:rsid w:val="00612527"/>
    <w:rsid w:val="00612CFC"/>
    <w:rsid w:val="00614145"/>
    <w:rsid w:val="00614C31"/>
    <w:rsid w:val="006224FE"/>
    <w:rsid w:val="00624AD1"/>
    <w:rsid w:val="0063010E"/>
    <w:rsid w:val="0063118C"/>
    <w:rsid w:val="0063488E"/>
    <w:rsid w:val="00641BB7"/>
    <w:rsid w:val="0064255C"/>
    <w:rsid w:val="00643B86"/>
    <w:rsid w:val="00645DAA"/>
    <w:rsid w:val="00646C78"/>
    <w:rsid w:val="0065430A"/>
    <w:rsid w:val="006561B7"/>
    <w:rsid w:val="00656D38"/>
    <w:rsid w:val="0066193C"/>
    <w:rsid w:val="00664759"/>
    <w:rsid w:val="0067033D"/>
    <w:rsid w:val="00672867"/>
    <w:rsid w:val="00672982"/>
    <w:rsid w:val="00677C64"/>
    <w:rsid w:val="00687730"/>
    <w:rsid w:val="00693116"/>
    <w:rsid w:val="00695E85"/>
    <w:rsid w:val="006A3604"/>
    <w:rsid w:val="006A3A5D"/>
    <w:rsid w:val="006A5695"/>
    <w:rsid w:val="006B03C5"/>
    <w:rsid w:val="006B151E"/>
    <w:rsid w:val="006B43DD"/>
    <w:rsid w:val="006B7960"/>
    <w:rsid w:val="006C0510"/>
    <w:rsid w:val="006C10AE"/>
    <w:rsid w:val="006C39F7"/>
    <w:rsid w:val="006D164A"/>
    <w:rsid w:val="006D284A"/>
    <w:rsid w:val="006D5596"/>
    <w:rsid w:val="006E0682"/>
    <w:rsid w:val="006E0B08"/>
    <w:rsid w:val="006E1376"/>
    <w:rsid w:val="006E6EA2"/>
    <w:rsid w:val="006F13B3"/>
    <w:rsid w:val="006F406E"/>
    <w:rsid w:val="006F705F"/>
    <w:rsid w:val="007002DC"/>
    <w:rsid w:val="0070042E"/>
    <w:rsid w:val="00704E3E"/>
    <w:rsid w:val="00706196"/>
    <w:rsid w:val="00706813"/>
    <w:rsid w:val="0071162B"/>
    <w:rsid w:val="00717127"/>
    <w:rsid w:val="00720362"/>
    <w:rsid w:val="007222CA"/>
    <w:rsid w:val="00722801"/>
    <w:rsid w:val="007228D8"/>
    <w:rsid w:val="00735A14"/>
    <w:rsid w:val="007413C0"/>
    <w:rsid w:val="00742394"/>
    <w:rsid w:val="00753C10"/>
    <w:rsid w:val="007609AD"/>
    <w:rsid w:val="00763E87"/>
    <w:rsid w:val="007643B5"/>
    <w:rsid w:val="00765249"/>
    <w:rsid w:val="00780D23"/>
    <w:rsid w:val="00784AC5"/>
    <w:rsid w:val="0079448D"/>
    <w:rsid w:val="007A212B"/>
    <w:rsid w:val="007B2B65"/>
    <w:rsid w:val="007B45DD"/>
    <w:rsid w:val="007C0DA1"/>
    <w:rsid w:val="007C3B15"/>
    <w:rsid w:val="007D5766"/>
    <w:rsid w:val="007E1C96"/>
    <w:rsid w:val="007E23EB"/>
    <w:rsid w:val="007E752F"/>
    <w:rsid w:val="007E7EDD"/>
    <w:rsid w:val="007F20F6"/>
    <w:rsid w:val="007F56A1"/>
    <w:rsid w:val="00805440"/>
    <w:rsid w:val="00806FA2"/>
    <w:rsid w:val="00810399"/>
    <w:rsid w:val="008123E8"/>
    <w:rsid w:val="008233B2"/>
    <w:rsid w:val="00830A48"/>
    <w:rsid w:val="0083406E"/>
    <w:rsid w:val="008352DB"/>
    <w:rsid w:val="008401A6"/>
    <w:rsid w:val="00842F8F"/>
    <w:rsid w:val="0084397B"/>
    <w:rsid w:val="008439E8"/>
    <w:rsid w:val="00854816"/>
    <w:rsid w:val="00860AEC"/>
    <w:rsid w:val="00861072"/>
    <w:rsid w:val="00867D84"/>
    <w:rsid w:val="00873FBC"/>
    <w:rsid w:val="00874BD5"/>
    <w:rsid w:val="00875709"/>
    <w:rsid w:val="00882E6B"/>
    <w:rsid w:val="0088484F"/>
    <w:rsid w:val="00886D52"/>
    <w:rsid w:val="00887289"/>
    <w:rsid w:val="00894928"/>
    <w:rsid w:val="008A4B8F"/>
    <w:rsid w:val="008B131F"/>
    <w:rsid w:val="008B4D57"/>
    <w:rsid w:val="008B730F"/>
    <w:rsid w:val="008C0394"/>
    <w:rsid w:val="008C1D56"/>
    <w:rsid w:val="008C63AD"/>
    <w:rsid w:val="008E3F13"/>
    <w:rsid w:val="008E47AC"/>
    <w:rsid w:val="008E50E8"/>
    <w:rsid w:val="008F72B1"/>
    <w:rsid w:val="008F7ECA"/>
    <w:rsid w:val="00901652"/>
    <w:rsid w:val="00903693"/>
    <w:rsid w:val="00904FDC"/>
    <w:rsid w:val="00906EB9"/>
    <w:rsid w:val="00907C5B"/>
    <w:rsid w:val="00911E50"/>
    <w:rsid w:val="00912E18"/>
    <w:rsid w:val="009131B1"/>
    <w:rsid w:val="00915018"/>
    <w:rsid w:val="00916CA2"/>
    <w:rsid w:val="00920114"/>
    <w:rsid w:val="00920960"/>
    <w:rsid w:val="0092638A"/>
    <w:rsid w:val="00930476"/>
    <w:rsid w:val="00941EDB"/>
    <w:rsid w:val="00945A9F"/>
    <w:rsid w:val="009462A2"/>
    <w:rsid w:val="009515EF"/>
    <w:rsid w:val="00957EDD"/>
    <w:rsid w:val="009633E7"/>
    <w:rsid w:val="009679D4"/>
    <w:rsid w:val="00970AA7"/>
    <w:rsid w:val="00970BF4"/>
    <w:rsid w:val="00975235"/>
    <w:rsid w:val="00980145"/>
    <w:rsid w:val="00984EA0"/>
    <w:rsid w:val="00990701"/>
    <w:rsid w:val="009909A8"/>
    <w:rsid w:val="009912C9"/>
    <w:rsid w:val="00991DBF"/>
    <w:rsid w:val="00991E52"/>
    <w:rsid w:val="0099348C"/>
    <w:rsid w:val="00995E82"/>
    <w:rsid w:val="00996CA3"/>
    <w:rsid w:val="009A004B"/>
    <w:rsid w:val="009A1E2A"/>
    <w:rsid w:val="009A6D38"/>
    <w:rsid w:val="009A7BC0"/>
    <w:rsid w:val="009B7BBF"/>
    <w:rsid w:val="009C52AA"/>
    <w:rsid w:val="009D0DDF"/>
    <w:rsid w:val="009D52D8"/>
    <w:rsid w:val="009D5A5D"/>
    <w:rsid w:val="009D5ED0"/>
    <w:rsid w:val="009D78EE"/>
    <w:rsid w:val="009E2A29"/>
    <w:rsid w:val="009F20DB"/>
    <w:rsid w:val="009F4BB8"/>
    <w:rsid w:val="009F7AC2"/>
    <w:rsid w:val="00A00A77"/>
    <w:rsid w:val="00A1365E"/>
    <w:rsid w:val="00A16D73"/>
    <w:rsid w:val="00A17C45"/>
    <w:rsid w:val="00A25E94"/>
    <w:rsid w:val="00A260B1"/>
    <w:rsid w:val="00A317F0"/>
    <w:rsid w:val="00A359A8"/>
    <w:rsid w:val="00A35DE8"/>
    <w:rsid w:val="00A36D66"/>
    <w:rsid w:val="00A4342D"/>
    <w:rsid w:val="00A44C1A"/>
    <w:rsid w:val="00A52A67"/>
    <w:rsid w:val="00A571F8"/>
    <w:rsid w:val="00A71487"/>
    <w:rsid w:val="00A82E16"/>
    <w:rsid w:val="00A90F7E"/>
    <w:rsid w:val="00A96F65"/>
    <w:rsid w:val="00AA4F31"/>
    <w:rsid w:val="00AB03D3"/>
    <w:rsid w:val="00AB54A7"/>
    <w:rsid w:val="00AB6EB1"/>
    <w:rsid w:val="00AC42FA"/>
    <w:rsid w:val="00AD0513"/>
    <w:rsid w:val="00AD16D0"/>
    <w:rsid w:val="00AD1D11"/>
    <w:rsid w:val="00AD1D17"/>
    <w:rsid w:val="00AD48C8"/>
    <w:rsid w:val="00AE2AE3"/>
    <w:rsid w:val="00AF1156"/>
    <w:rsid w:val="00AF369A"/>
    <w:rsid w:val="00AF4B4D"/>
    <w:rsid w:val="00AF4EB4"/>
    <w:rsid w:val="00B002ED"/>
    <w:rsid w:val="00B01E61"/>
    <w:rsid w:val="00B03348"/>
    <w:rsid w:val="00B13481"/>
    <w:rsid w:val="00B276CF"/>
    <w:rsid w:val="00B33CDA"/>
    <w:rsid w:val="00B45CAA"/>
    <w:rsid w:val="00B46762"/>
    <w:rsid w:val="00B5121F"/>
    <w:rsid w:val="00B52C62"/>
    <w:rsid w:val="00B54D9C"/>
    <w:rsid w:val="00B714C2"/>
    <w:rsid w:val="00B737B4"/>
    <w:rsid w:val="00B7636E"/>
    <w:rsid w:val="00B804A0"/>
    <w:rsid w:val="00B85C16"/>
    <w:rsid w:val="00B91744"/>
    <w:rsid w:val="00B93A5D"/>
    <w:rsid w:val="00B967CB"/>
    <w:rsid w:val="00B968A5"/>
    <w:rsid w:val="00B9728A"/>
    <w:rsid w:val="00BA5127"/>
    <w:rsid w:val="00BA5AC3"/>
    <w:rsid w:val="00BA5DAE"/>
    <w:rsid w:val="00BA6321"/>
    <w:rsid w:val="00BA7219"/>
    <w:rsid w:val="00BA7B96"/>
    <w:rsid w:val="00BB4E41"/>
    <w:rsid w:val="00BB7219"/>
    <w:rsid w:val="00BC6ED9"/>
    <w:rsid w:val="00BC7607"/>
    <w:rsid w:val="00BC76CA"/>
    <w:rsid w:val="00BD0D2F"/>
    <w:rsid w:val="00BD2E23"/>
    <w:rsid w:val="00BD45F1"/>
    <w:rsid w:val="00BE10B8"/>
    <w:rsid w:val="00BE4950"/>
    <w:rsid w:val="00C058F6"/>
    <w:rsid w:val="00C06726"/>
    <w:rsid w:val="00C10EEC"/>
    <w:rsid w:val="00C11508"/>
    <w:rsid w:val="00C210E9"/>
    <w:rsid w:val="00C21836"/>
    <w:rsid w:val="00C219B2"/>
    <w:rsid w:val="00C21B12"/>
    <w:rsid w:val="00C22124"/>
    <w:rsid w:val="00C436D8"/>
    <w:rsid w:val="00C50DDE"/>
    <w:rsid w:val="00C64C79"/>
    <w:rsid w:val="00C67DB5"/>
    <w:rsid w:val="00C75CF2"/>
    <w:rsid w:val="00C82FD9"/>
    <w:rsid w:val="00C86A68"/>
    <w:rsid w:val="00C87ADA"/>
    <w:rsid w:val="00C90B91"/>
    <w:rsid w:val="00C9244E"/>
    <w:rsid w:val="00C92A2A"/>
    <w:rsid w:val="00C935EF"/>
    <w:rsid w:val="00C955F1"/>
    <w:rsid w:val="00C96205"/>
    <w:rsid w:val="00CA0B9C"/>
    <w:rsid w:val="00CA4415"/>
    <w:rsid w:val="00CA4D1A"/>
    <w:rsid w:val="00CB27EF"/>
    <w:rsid w:val="00CB421F"/>
    <w:rsid w:val="00CB4FED"/>
    <w:rsid w:val="00CB743C"/>
    <w:rsid w:val="00CB7CFD"/>
    <w:rsid w:val="00CC4B05"/>
    <w:rsid w:val="00CC4C83"/>
    <w:rsid w:val="00CD0FB2"/>
    <w:rsid w:val="00CE34DE"/>
    <w:rsid w:val="00CE58A2"/>
    <w:rsid w:val="00CE7E9F"/>
    <w:rsid w:val="00CF1431"/>
    <w:rsid w:val="00CF22B7"/>
    <w:rsid w:val="00CF402D"/>
    <w:rsid w:val="00CF7EAD"/>
    <w:rsid w:val="00D059F9"/>
    <w:rsid w:val="00D070A0"/>
    <w:rsid w:val="00D10D1B"/>
    <w:rsid w:val="00D1660C"/>
    <w:rsid w:val="00D16E9F"/>
    <w:rsid w:val="00D21EEE"/>
    <w:rsid w:val="00D2232E"/>
    <w:rsid w:val="00D22E6A"/>
    <w:rsid w:val="00D23B36"/>
    <w:rsid w:val="00D25661"/>
    <w:rsid w:val="00D25F8A"/>
    <w:rsid w:val="00D30CA9"/>
    <w:rsid w:val="00D35817"/>
    <w:rsid w:val="00D41D46"/>
    <w:rsid w:val="00D45D8D"/>
    <w:rsid w:val="00D46164"/>
    <w:rsid w:val="00D50FC0"/>
    <w:rsid w:val="00D60711"/>
    <w:rsid w:val="00D6098A"/>
    <w:rsid w:val="00D61115"/>
    <w:rsid w:val="00D61C32"/>
    <w:rsid w:val="00D6395D"/>
    <w:rsid w:val="00D6528C"/>
    <w:rsid w:val="00D67550"/>
    <w:rsid w:val="00D7094F"/>
    <w:rsid w:val="00D72FCC"/>
    <w:rsid w:val="00D76AE7"/>
    <w:rsid w:val="00D81111"/>
    <w:rsid w:val="00D81ECF"/>
    <w:rsid w:val="00D85614"/>
    <w:rsid w:val="00D86B5F"/>
    <w:rsid w:val="00D90A19"/>
    <w:rsid w:val="00D93D85"/>
    <w:rsid w:val="00D9766E"/>
    <w:rsid w:val="00DA2868"/>
    <w:rsid w:val="00DA5614"/>
    <w:rsid w:val="00DB4283"/>
    <w:rsid w:val="00DC0410"/>
    <w:rsid w:val="00DC04F0"/>
    <w:rsid w:val="00DC7698"/>
    <w:rsid w:val="00DD7E81"/>
    <w:rsid w:val="00E02F32"/>
    <w:rsid w:val="00E03080"/>
    <w:rsid w:val="00E073A6"/>
    <w:rsid w:val="00E101E4"/>
    <w:rsid w:val="00E11639"/>
    <w:rsid w:val="00E148E4"/>
    <w:rsid w:val="00E157A9"/>
    <w:rsid w:val="00E20AFF"/>
    <w:rsid w:val="00E21F0C"/>
    <w:rsid w:val="00E22ED9"/>
    <w:rsid w:val="00E24715"/>
    <w:rsid w:val="00E26088"/>
    <w:rsid w:val="00E26468"/>
    <w:rsid w:val="00E31AAF"/>
    <w:rsid w:val="00E3552E"/>
    <w:rsid w:val="00E35870"/>
    <w:rsid w:val="00E36984"/>
    <w:rsid w:val="00E376A0"/>
    <w:rsid w:val="00E430C5"/>
    <w:rsid w:val="00E435AF"/>
    <w:rsid w:val="00E44530"/>
    <w:rsid w:val="00E4529F"/>
    <w:rsid w:val="00E555CA"/>
    <w:rsid w:val="00E609FD"/>
    <w:rsid w:val="00E7026E"/>
    <w:rsid w:val="00E81718"/>
    <w:rsid w:val="00E81C49"/>
    <w:rsid w:val="00E823FB"/>
    <w:rsid w:val="00E83E08"/>
    <w:rsid w:val="00E90685"/>
    <w:rsid w:val="00E90F46"/>
    <w:rsid w:val="00E92D3F"/>
    <w:rsid w:val="00E92D9F"/>
    <w:rsid w:val="00E9321F"/>
    <w:rsid w:val="00EA4F5A"/>
    <w:rsid w:val="00EA7055"/>
    <w:rsid w:val="00EA7A55"/>
    <w:rsid w:val="00EA7DEC"/>
    <w:rsid w:val="00EB03A2"/>
    <w:rsid w:val="00EB27FF"/>
    <w:rsid w:val="00EB4777"/>
    <w:rsid w:val="00EB5E00"/>
    <w:rsid w:val="00EB6AA2"/>
    <w:rsid w:val="00EC03CB"/>
    <w:rsid w:val="00EC42C4"/>
    <w:rsid w:val="00EC535D"/>
    <w:rsid w:val="00EC63F1"/>
    <w:rsid w:val="00ED3363"/>
    <w:rsid w:val="00EE30A6"/>
    <w:rsid w:val="00EE5DFB"/>
    <w:rsid w:val="00EE70A0"/>
    <w:rsid w:val="00EF26D6"/>
    <w:rsid w:val="00EF54E7"/>
    <w:rsid w:val="00EF6DA5"/>
    <w:rsid w:val="00EF70F1"/>
    <w:rsid w:val="00F02BBC"/>
    <w:rsid w:val="00F1015D"/>
    <w:rsid w:val="00F11497"/>
    <w:rsid w:val="00F11679"/>
    <w:rsid w:val="00F12703"/>
    <w:rsid w:val="00F143B4"/>
    <w:rsid w:val="00F16712"/>
    <w:rsid w:val="00F17172"/>
    <w:rsid w:val="00F20EEF"/>
    <w:rsid w:val="00F333C0"/>
    <w:rsid w:val="00F35C94"/>
    <w:rsid w:val="00F410D9"/>
    <w:rsid w:val="00F41941"/>
    <w:rsid w:val="00F43101"/>
    <w:rsid w:val="00F43736"/>
    <w:rsid w:val="00F44F4C"/>
    <w:rsid w:val="00F469DA"/>
    <w:rsid w:val="00F50D90"/>
    <w:rsid w:val="00F551CC"/>
    <w:rsid w:val="00F55A43"/>
    <w:rsid w:val="00F624E4"/>
    <w:rsid w:val="00F62BB3"/>
    <w:rsid w:val="00F64021"/>
    <w:rsid w:val="00F676A7"/>
    <w:rsid w:val="00F706AE"/>
    <w:rsid w:val="00F73A18"/>
    <w:rsid w:val="00F80846"/>
    <w:rsid w:val="00F843C5"/>
    <w:rsid w:val="00F84FD1"/>
    <w:rsid w:val="00F85CEE"/>
    <w:rsid w:val="00F92E93"/>
    <w:rsid w:val="00F96FE3"/>
    <w:rsid w:val="00FA3C40"/>
    <w:rsid w:val="00FA4492"/>
    <w:rsid w:val="00FA70AD"/>
    <w:rsid w:val="00FB146A"/>
    <w:rsid w:val="00FB163F"/>
    <w:rsid w:val="00FB33CE"/>
    <w:rsid w:val="00FB3AA3"/>
    <w:rsid w:val="00FC1189"/>
    <w:rsid w:val="00FD1C66"/>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01998"/>
  <w15:docId w15:val="{1D453E27-EA0B-4604-B309-4BF52955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8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F20EE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C778-6C61-481F-BB12-AE8B4F2B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2287</TotalTime>
  <Pages>8</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72</cp:revision>
  <cp:lastPrinted>2025-01-14T03:37:00Z</cp:lastPrinted>
  <dcterms:created xsi:type="dcterms:W3CDTF">2023-02-15T04:39:00Z</dcterms:created>
  <dcterms:modified xsi:type="dcterms:W3CDTF">2025-01-29T11:37:00Z</dcterms:modified>
</cp:coreProperties>
</file>